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71"/>
      </w:tblGrid>
      <w:tr w:rsidR="00E80F1A" w14:paraId="0DC7A853" w14:textId="77777777" w:rsidTr="00E80F1A">
        <w:tc>
          <w:tcPr>
            <w:tcW w:w="2689" w:type="dxa"/>
          </w:tcPr>
          <w:p w14:paraId="25009FCC" w14:textId="77777777" w:rsidR="00E80F1A" w:rsidRDefault="00E80F1A" w:rsidP="00D61214">
            <w:pPr>
              <w:tabs>
                <w:tab w:val="left" w:pos="3969"/>
              </w:tabs>
              <w:spacing w:after="240"/>
              <w:rPr>
                <w:rFonts w:asciiTheme="minorHAnsi" w:hAnsiTheme="minorHAnsi"/>
                <w:b/>
                <w:sz w:val="24"/>
                <w:szCs w:val="24"/>
              </w:rPr>
            </w:pPr>
            <w:r w:rsidRPr="00F4792F">
              <w:rPr>
                <w:rFonts w:asciiTheme="minorHAnsi" w:hAnsiTheme="minorHAnsi"/>
                <w:b/>
                <w:sz w:val="24"/>
                <w:szCs w:val="24"/>
              </w:rPr>
              <w:t>POSITION TITLE:</w:t>
            </w:r>
          </w:p>
        </w:tc>
        <w:tc>
          <w:tcPr>
            <w:tcW w:w="6371" w:type="dxa"/>
          </w:tcPr>
          <w:p w14:paraId="23FF21FD" w14:textId="0067F6ED" w:rsidR="00E80F1A" w:rsidRPr="00A7703C" w:rsidRDefault="00A7703C" w:rsidP="00D61214">
            <w:pPr>
              <w:tabs>
                <w:tab w:val="left" w:pos="3969"/>
              </w:tabs>
              <w:spacing w:after="240"/>
              <w:rPr>
                <w:rFonts w:asciiTheme="minorHAnsi" w:hAnsiTheme="minorHAnsi"/>
                <w:bCs/>
                <w:color w:val="000000" w:themeColor="text1"/>
                <w:sz w:val="24"/>
                <w:szCs w:val="24"/>
              </w:rPr>
            </w:pPr>
            <w:r w:rsidRPr="00A7703C">
              <w:rPr>
                <w:rFonts w:asciiTheme="minorHAnsi" w:hAnsiTheme="minorHAnsi"/>
                <w:bCs/>
                <w:color w:val="000000" w:themeColor="text1"/>
                <w:sz w:val="24"/>
                <w:szCs w:val="24"/>
              </w:rPr>
              <w:t xml:space="preserve">Retail </w:t>
            </w:r>
            <w:r w:rsidR="00205D34">
              <w:rPr>
                <w:rFonts w:asciiTheme="minorHAnsi" w:hAnsiTheme="minorHAnsi"/>
                <w:bCs/>
                <w:color w:val="000000" w:themeColor="text1"/>
                <w:sz w:val="24"/>
                <w:szCs w:val="24"/>
              </w:rPr>
              <w:t>Optimisation</w:t>
            </w:r>
            <w:r w:rsidRPr="00A7703C">
              <w:rPr>
                <w:rFonts w:asciiTheme="minorHAnsi" w:hAnsiTheme="minorHAnsi"/>
                <w:bCs/>
                <w:color w:val="000000" w:themeColor="text1"/>
                <w:sz w:val="24"/>
                <w:szCs w:val="24"/>
              </w:rPr>
              <w:t xml:space="preserve"> Project Manager</w:t>
            </w:r>
          </w:p>
        </w:tc>
      </w:tr>
      <w:tr w:rsidR="00E80F1A" w14:paraId="54BBDD3F" w14:textId="77777777" w:rsidTr="00E80F1A">
        <w:tc>
          <w:tcPr>
            <w:tcW w:w="2689" w:type="dxa"/>
          </w:tcPr>
          <w:p w14:paraId="3F914195" w14:textId="77777777" w:rsidR="00E80F1A" w:rsidRDefault="00E80F1A" w:rsidP="00D61214">
            <w:pPr>
              <w:tabs>
                <w:tab w:val="left" w:pos="3969"/>
              </w:tabs>
              <w:spacing w:after="240"/>
              <w:rPr>
                <w:rFonts w:asciiTheme="minorHAnsi" w:hAnsiTheme="minorHAnsi"/>
                <w:b/>
                <w:sz w:val="24"/>
                <w:szCs w:val="24"/>
              </w:rPr>
            </w:pPr>
            <w:r w:rsidRPr="00F4792F">
              <w:rPr>
                <w:rFonts w:asciiTheme="minorHAnsi" w:hAnsiTheme="minorHAnsi"/>
                <w:b/>
                <w:sz w:val="24"/>
                <w:szCs w:val="24"/>
              </w:rPr>
              <w:t>LOCATION:</w:t>
            </w:r>
          </w:p>
        </w:tc>
        <w:tc>
          <w:tcPr>
            <w:tcW w:w="6371" w:type="dxa"/>
          </w:tcPr>
          <w:p w14:paraId="428DCB45" w14:textId="15F533B3" w:rsidR="00E80F1A" w:rsidRPr="00A7703C" w:rsidRDefault="00A7703C" w:rsidP="00D61214">
            <w:pPr>
              <w:tabs>
                <w:tab w:val="left" w:pos="3969"/>
              </w:tabs>
              <w:spacing w:after="240"/>
              <w:rPr>
                <w:rFonts w:asciiTheme="minorHAnsi" w:hAnsiTheme="minorHAnsi"/>
                <w:bCs/>
                <w:color w:val="000000" w:themeColor="text1"/>
                <w:sz w:val="24"/>
                <w:szCs w:val="24"/>
              </w:rPr>
            </w:pPr>
            <w:r w:rsidRPr="00A7703C">
              <w:rPr>
                <w:rFonts w:asciiTheme="minorHAnsi" w:hAnsiTheme="minorHAnsi"/>
                <w:bCs/>
                <w:color w:val="000000" w:themeColor="text1"/>
                <w:sz w:val="24"/>
                <w:szCs w:val="24"/>
              </w:rPr>
              <w:t>National Support Office (national travel required)</w:t>
            </w:r>
          </w:p>
        </w:tc>
      </w:tr>
      <w:tr w:rsidR="00E80F1A" w14:paraId="384428A5" w14:textId="77777777" w:rsidTr="00E80F1A">
        <w:tc>
          <w:tcPr>
            <w:tcW w:w="2689" w:type="dxa"/>
          </w:tcPr>
          <w:p w14:paraId="4623A928" w14:textId="77777777" w:rsidR="00E80F1A" w:rsidRDefault="00E80F1A" w:rsidP="00D61214">
            <w:pPr>
              <w:tabs>
                <w:tab w:val="left" w:pos="3969"/>
              </w:tabs>
              <w:spacing w:after="240"/>
              <w:rPr>
                <w:rFonts w:asciiTheme="minorHAnsi" w:hAnsiTheme="minorHAnsi"/>
                <w:b/>
                <w:sz w:val="24"/>
                <w:szCs w:val="24"/>
              </w:rPr>
            </w:pPr>
            <w:r w:rsidRPr="00F4792F">
              <w:rPr>
                <w:rFonts w:asciiTheme="minorHAnsi" w:hAnsiTheme="minorHAnsi"/>
                <w:b/>
                <w:sz w:val="24"/>
                <w:szCs w:val="24"/>
              </w:rPr>
              <w:t>REPORTS TO:</w:t>
            </w:r>
          </w:p>
        </w:tc>
        <w:tc>
          <w:tcPr>
            <w:tcW w:w="6371" w:type="dxa"/>
          </w:tcPr>
          <w:p w14:paraId="611D3341" w14:textId="4D499094" w:rsidR="00E80F1A" w:rsidRPr="00A7703C" w:rsidRDefault="00C83AC3" w:rsidP="00D61214">
            <w:pPr>
              <w:tabs>
                <w:tab w:val="left" w:pos="3969"/>
              </w:tabs>
              <w:spacing w:after="240"/>
              <w:rPr>
                <w:rFonts w:asciiTheme="minorHAnsi" w:hAnsiTheme="minorHAnsi"/>
                <w:bCs/>
                <w:color w:val="000000" w:themeColor="text1"/>
                <w:sz w:val="24"/>
                <w:szCs w:val="24"/>
              </w:rPr>
            </w:pPr>
            <w:r>
              <w:rPr>
                <w:rFonts w:asciiTheme="minorHAnsi" w:hAnsiTheme="minorHAnsi"/>
                <w:bCs/>
                <w:color w:val="000000" w:themeColor="text1"/>
                <w:sz w:val="24"/>
                <w:szCs w:val="24"/>
              </w:rPr>
              <w:t xml:space="preserve">Chief Retail Officer </w:t>
            </w:r>
          </w:p>
        </w:tc>
      </w:tr>
      <w:tr w:rsidR="00E80F1A" w14:paraId="71730F70" w14:textId="77777777" w:rsidTr="00E80F1A">
        <w:tc>
          <w:tcPr>
            <w:tcW w:w="2689" w:type="dxa"/>
          </w:tcPr>
          <w:p w14:paraId="29D8083A" w14:textId="77777777" w:rsidR="00E80F1A" w:rsidRDefault="00E80F1A" w:rsidP="00D61214">
            <w:pPr>
              <w:tabs>
                <w:tab w:val="left" w:pos="3969"/>
              </w:tabs>
              <w:spacing w:after="240"/>
              <w:rPr>
                <w:rFonts w:asciiTheme="minorHAnsi" w:hAnsiTheme="minorHAnsi"/>
                <w:b/>
                <w:sz w:val="24"/>
                <w:szCs w:val="24"/>
              </w:rPr>
            </w:pPr>
            <w:r>
              <w:rPr>
                <w:rFonts w:asciiTheme="minorHAnsi" w:hAnsiTheme="minorHAnsi"/>
                <w:b/>
                <w:sz w:val="24"/>
                <w:szCs w:val="24"/>
              </w:rPr>
              <w:t>DIRECT REPORTS:</w:t>
            </w:r>
          </w:p>
        </w:tc>
        <w:tc>
          <w:tcPr>
            <w:tcW w:w="6371" w:type="dxa"/>
          </w:tcPr>
          <w:p w14:paraId="5FC05B15" w14:textId="24EA2015" w:rsidR="00E80F1A" w:rsidRPr="00A7703C" w:rsidRDefault="00A7703C" w:rsidP="00D61214">
            <w:pPr>
              <w:tabs>
                <w:tab w:val="left" w:pos="3969"/>
              </w:tabs>
              <w:spacing w:after="240"/>
              <w:rPr>
                <w:rFonts w:asciiTheme="minorHAnsi" w:hAnsiTheme="minorHAnsi"/>
                <w:bCs/>
                <w:color w:val="000000" w:themeColor="text1"/>
                <w:sz w:val="24"/>
                <w:szCs w:val="24"/>
              </w:rPr>
            </w:pPr>
            <w:r w:rsidRPr="00A7703C">
              <w:rPr>
                <w:rFonts w:asciiTheme="minorHAnsi" w:hAnsiTheme="minorHAnsi"/>
                <w:bCs/>
                <w:color w:val="000000" w:themeColor="text1"/>
                <w:sz w:val="24"/>
                <w:szCs w:val="24"/>
              </w:rPr>
              <w:t>Nil</w:t>
            </w:r>
          </w:p>
        </w:tc>
      </w:tr>
    </w:tbl>
    <w:p w14:paraId="7191CB91" w14:textId="77777777" w:rsidR="00AC41D1" w:rsidRPr="00AC41D1" w:rsidRDefault="00D61214" w:rsidP="00AC41D1">
      <w:pPr>
        <w:spacing w:after="120"/>
        <w:jc w:val="both"/>
        <w:rPr>
          <w:rFonts w:asciiTheme="minorHAnsi" w:hAnsiTheme="minorHAnsi"/>
          <w:sz w:val="24"/>
          <w:szCs w:val="24"/>
        </w:rPr>
      </w:pPr>
      <w:r w:rsidRPr="00F4792F">
        <w:rPr>
          <w:rFonts w:asciiTheme="minorHAnsi" w:hAnsiTheme="minorHAnsi"/>
          <w:b/>
          <w:sz w:val="24"/>
          <w:szCs w:val="24"/>
        </w:rPr>
        <w:t>PURPOSE:</w:t>
      </w:r>
      <w:r w:rsidRPr="00F4792F">
        <w:rPr>
          <w:rFonts w:asciiTheme="minorHAnsi" w:hAnsiTheme="minorHAnsi"/>
          <w:sz w:val="24"/>
          <w:szCs w:val="24"/>
        </w:rPr>
        <w:t xml:space="preserve"> </w:t>
      </w:r>
      <w:r w:rsidR="00AC41D1" w:rsidRPr="00AC41D1">
        <w:rPr>
          <w:rFonts w:asciiTheme="minorHAnsi" w:hAnsiTheme="minorHAnsi"/>
          <w:sz w:val="24"/>
          <w:szCs w:val="24"/>
        </w:rPr>
        <w:t>The Retail Development Project Manager supports the Chief Retail Officer and Retail Leadership Team to deliver SPCA’s retail growth strategy through store optimisation, new store set-ups, relocations and new retail channel projects.</w:t>
      </w:r>
    </w:p>
    <w:p w14:paraId="751DF740" w14:textId="716D6CA1" w:rsidR="00AC41D1" w:rsidRPr="00AC41D1" w:rsidRDefault="00AC41D1" w:rsidP="00AC41D1">
      <w:pPr>
        <w:spacing w:after="120"/>
        <w:jc w:val="both"/>
        <w:rPr>
          <w:rFonts w:asciiTheme="minorHAnsi" w:hAnsiTheme="minorHAnsi"/>
          <w:sz w:val="24"/>
          <w:szCs w:val="24"/>
        </w:rPr>
      </w:pPr>
      <w:r w:rsidRPr="00AC41D1">
        <w:rPr>
          <w:rFonts w:asciiTheme="minorHAnsi" w:hAnsiTheme="minorHAnsi"/>
          <w:sz w:val="24"/>
          <w:szCs w:val="24"/>
        </w:rPr>
        <w:t xml:space="preserve">The role leads store optimisation projects, using sales data, retail insights and visual merchandising expertise to improve store layouts, customer experience and sales productivity per square metre. This includes coordinating project planning, procurement and suppliers, and taking a hands-on approach to store </w:t>
      </w:r>
      <w:proofErr w:type="gramStart"/>
      <w:r w:rsidRPr="00AC41D1">
        <w:rPr>
          <w:rFonts w:asciiTheme="minorHAnsi" w:hAnsiTheme="minorHAnsi"/>
          <w:sz w:val="24"/>
          <w:szCs w:val="24"/>
        </w:rPr>
        <w:t>fit-outs</w:t>
      </w:r>
      <w:proofErr w:type="gramEnd"/>
      <w:r w:rsidRPr="00AC41D1">
        <w:rPr>
          <w:rFonts w:asciiTheme="minorHAnsi" w:hAnsiTheme="minorHAnsi"/>
          <w:sz w:val="24"/>
          <w:szCs w:val="24"/>
        </w:rPr>
        <w:t xml:space="preserve"> and implementation.</w:t>
      </w:r>
    </w:p>
    <w:p w14:paraId="6C564720" w14:textId="19A34B7D" w:rsidR="00210933" w:rsidRPr="00F4792F" w:rsidRDefault="00AC41D1" w:rsidP="00AC41D1">
      <w:pPr>
        <w:spacing w:after="120"/>
        <w:jc w:val="both"/>
        <w:rPr>
          <w:rFonts w:asciiTheme="minorHAnsi" w:hAnsiTheme="minorHAnsi"/>
          <w:sz w:val="24"/>
          <w:szCs w:val="24"/>
        </w:rPr>
      </w:pPr>
      <w:r w:rsidRPr="00AC41D1">
        <w:rPr>
          <w:rFonts w:asciiTheme="minorHAnsi" w:hAnsiTheme="minorHAnsi"/>
          <w:sz w:val="24"/>
          <w:szCs w:val="24"/>
        </w:rPr>
        <w:t>Working closely with Retail Regional Managers and internal stakeholders, the role delivers practical improvements across the Op Shop network, drives continuous improvement and maximises the performance of existing retail space.</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6"/>
        <w:gridCol w:w="5132"/>
      </w:tblGrid>
      <w:tr w:rsidR="007B11B8" w:rsidRPr="00F4792F" w14:paraId="618E3015" w14:textId="77777777" w:rsidTr="00940B1C">
        <w:tc>
          <w:tcPr>
            <w:tcW w:w="4366" w:type="dxa"/>
          </w:tcPr>
          <w:p w14:paraId="28853674" w14:textId="77777777" w:rsidR="007B11B8" w:rsidRPr="00F4792F" w:rsidRDefault="007B11B8" w:rsidP="00210933">
            <w:pPr>
              <w:pStyle w:val="BodyTextIndent2"/>
              <w:ind w:left="360"/>
              <w:rPr>
                <w:rFonts w:asciiTheme="minorHAnsi" w:hAnsiTheme="minorHAnsi"/>
                <w:b/>
                <w:szCs w:val="24"/>
              </w:rPr>
            </w:pPr>
            <w:r w:rsidRPr="00F4792F">
              <w:rPr>
                <w:rFonts w:asciiTheme="minorHAnsi" w:hAnsiTheme="minorHAnsi"/>
                <w:b/>
                <w:szCs w:val="24"/>
              </w:rPr>
              <w:t>KEY ACCOUNTABILITIES:</w:t>
            </w:r>
          </w:p>
        </w:tc>
        <w:tc>
          <w:tcPr>
            <w:tcW w:w="5132" w:type="dxa"/>
          </w:tcPr>
          <w:p w14:paraId="1986C05B" w14:textId="77777777" w:rsidR="007B11B8" w:rsidRPr="00F4792F" w:rsidRDefault="007B11B8" w:rsidP="00210933">
            <w:pPr>
              <w:pStyle w:val="BodyTextIndent2"/>
              <w:ind w:left="0"/>
              <w:rPr>
                <w:rFonts w:asciiTheme="minorHAnsi" w:hAnsiTheme="minorHAnsi"/>
                <w:b/>
                <w:szCs w:val="24"/>
              </w:rPr>
            </w:pPr>
            <w:r w:rsidRPr="00F4792F">
              <w:rPr>
                <w:rFonts w:asciiTheme="minorHAnsi" w:hAnsiTheme="minorHAnsi"/>
                <w:b/>
                <w:szCs w:val="24"/>
              </w:rPr>
              <w:t xml:space="preserve">KEY </w:t>
            </w:r>
            <w:r w:rsidR="00BD3983">
              <w:rPr>
                <w:rFonts w:asciiTheme="minorHAnsi" w:hAnsiTheme="minorHAnsi"/>
                <w:b/>
                <w:szCs w:val="24"/>
              </w:rPr>
              <w:t>RESPONSIBILITIES</w:t>
            </w:r>
            <w:r w:rsidRPr="00F4792F">
              <w:rPr>
                <w:rFonts w:asciiTheme="minorHAnsi" w:hAnsiTheme="minorHAnsi"/>
                <w:b/>
                <w:szCs w:val="24"/>
              </w:rPr>
              <w:t>:</w:t>
            </w:r>
          </w:p>
        </w:tc>
      </w:tr>
      <w:tr w:rsidR="00C00870" w:rsidRPr="00F4792F" w14:paraId="2320896C" w14:textId="77777777" w:rsidTr="00125254">
        <w:trPr>
          <w:trHeight w:val="557"/>
        </w:trPr>
        <w:tc>
          <w:tcPr>
            <w:tcW w:w="4366" w:type="dxa"/>
          </w:tcPr>
          <w:p w14:paraId="26D78B58" w14:textId="1E872C6F" w:rsidR="00C00870" w:rsidRPr="00210933" w:rsidRDefault="00CD61C7" w:rsidP="00210933">
            <w:pPr>
              <w:pStyle w:val="ListParagraph"/>
              <w:numPr>
                <w:ilvl w:val="0"/>
                <w:numId w:val="24"/>
              </w:numPr>
              <w:spacing w:after="120"/>
              <w:rPr>
                <w:rFonts w:ascii="Calibri" w:hAnsi="Calibri"/>
                <w:color w:val="000000" w:themeColor="text1"/>
                <w:sz w:val="22"/>
                <w:szCs w:val="22"/>
              </w:rPr>
            </w:pPr>
            <w:r w:rsidRPr="00CD61C7">
              <w:rPr>
                <w:rFonts w:ascii="Calibri" w:hAnsi="Calibri"/>
                <w:color w:val="000000" w:themeColor="text1"/>
                <w:sz w:val="22"/>
                <w:szCs w:val="22"/>
              </w:rPr>
              <w:t>Lead retail development and optimisation projects</w:t>
            </w:r>
          </w:p>
        </w:tc>
        <w:tc>
          <w:tcPr>
            <w:tcW w:w="5132" w:type="dxa"/>
          </w:tcPr>
          <w:p w14:paraId="4DE5679A" w14:textId="2755C0FC" w:rsidR="008657BF" w:rsidRPr="008657BF" w:rsidRDefault="008657BF" w:rsidP="008657BF">
            <w:pPr>
              <w:numPr>
                <w:ilvl w:val="0"/>
                <w:numId w:val="14"/>
              </w:numPr>
              <w:suppressAutoHyphens w:val="0"/>
              <w:rPr>
                <w:rFonts w:ascii="Calibri" w:hAnsi="Calibri" w:cs="Calibri"/>
                <w:color w:val="000000" w:themeColor="text1"/>
                <w:sz w:val="22"/>
                <w:szCs w:val="22"/>
              </w:rPr>
            </w:pPr>
            <w:r w:rsidRPr="008657BF">
              <w:rPr>
                <w:rFonts w:ascii="Calibri" w:hAnsi="Calibri" w:cs="Calibri"/>
                <w:color w:val="000000" w:themeColor="text1"/>
                <w:sz w:val="22"/>
                <w:szCs w:val="22"/>
              </w:rPr>
              <w:t>Lead the end-to-end delivery of retail development and optimisation projects across SPCA’s Op Shops,</w:t>
            </w:r>
            <w:r w:rsidR="00561B75">
              <w:rPr>
                <w:rFonts w:ascii="Calibri" w:hAnsi="Calibri" w:cs="Calibri"/>
                <w:color w:val="000000" w:themeColor="text1"/>
                <w:sz w:val="22"/>
                <w:szCs w:val="22"/>
              </w:rPr>
              <w:t xml:space="preserve"> including </w:t>
            </w:r>
            <w:r w:rsidRPr="008657BF">
              <w:rPr>
                <w:rFonts w:ascii="Calibri" w:hAnsi="Calibri" w:cs="Calibri"/>
                <w:color w:val="000000" w:themeColor="text1"/>
                <w:sz w:val="22"/>
                <w:szCs w:val="22"/>
              </w:rPr>
              <w:t>relocations,</w:t>
            </w:r>
            <w:r w:rsidR="00561B75">
              <w:rPr>
                <w:rFonts w:ascii="Calibri" w:hAnsi="Calibri" w:cs="Calibri"/>
                <w:color w:val="000000" w:themeColor="text1"/>
                <w:sz w:val="22"/>
                <w:szCs w:val="22"/>
              </w:rPr>
              <w:t xml:space="preserve"> and supporting with new store set ups,</w:t>
            </w:r>
            <w:r w:rsidRPr="008657BF">
              <w:rPr>
                <w:rFonts w:ascii="Calibri" w:hAnsi="Calibri" w:cs="Calibri"/>
                <w:color w:val="000000" w:themeColor="text1"/>
                <w:sz w:val="22"/>
                <w:szCs w:val="22"/>
              </w:rPr>
              <w:t xml:space="preserve"> from planning and design through to implementation and review.</w:t>
            </w:r>
          </w:p>
          <w:p w14:paraId="74C4697E" w14:textId="60096F18" w:rsidR="008657BF" w:rsidRPr="008657BF" w:rsidRDefault="008657BF" w:rsidP="008657BF">
            <w:pPr>
              <w:numPr>
                <w:ilvl w:val="0"/>
                <w:numId w:val="14"/>
              </w:numPr>
              <w:suppressAutoHyphens w:val="0"/>
              <w:rPr>
                <w:rFonts w:ascii="Calibri" w:hAnsi="Calibri" w:cs="Calibri"/>
                <w:color w:val="000000" w:themeColor="text1"/>
                <w:sz w:val="22"/>
                <w:szCs w:val="22"/>
              </w:rPr>
            </w:pPr>
            <w:r w:rsidRPr="008657BF">
              <w:rPr>
                <w:rFonts w:ascii="Calibri" w:hAnsi="Calibri" w:cs="Calibri"/>
                <w:color w:val="000000" w:themeColor="text1"/>
                <w:sz w:val="22"/>
                <w:szCs w:val="22"/>
              </w:rPr>
              <w:t xml:space="preserve">Analyse store performance and category sales data to identify opportunities to improve </w:t>
            </w:r>
            <w:r w:rsidR="00561B75">
              <w:rPr>
                <w:rFonts w:ascii="Calibri" w:hAnsi="Calibri" w:cs="Calibri"/>
                <w:color w:val="000000" w:themeColor="text1"/>
                <w:sz w:val="22"/>
                <w:szCs w:val="22"/>
              </w:rPr>
              <w:t xml:space="preserve">sales productivity per square metre, </w:t>
            </w:r>
            <w:r w:rsidRPr="008657BF">
              <w:rPr>
                <w:rFonts w:ascii="Calibri" w:hAnsi="Calibri" w:cs="Calibri"/>
                <w:color w:val="000000" w:themeColor="text1"/>
                <w:sz w:val="22"/>
                <w:szCs w:val="22"/>
              </w:rPr>
              <w:t xml:space="preserve">store layout, category placement, </w:t>
            </w:r>
            <w:r w:rsidR="00561B75">
              <w:rPr>
                <w:rFonts w:ascii="Calibri" w:hAnsi="Calibri" w:cs="Calibri"/>
                <w:color w:val="000000" w:themeColor="text1"/>
                <w:sz w:val="22"/>
                <w:szCs w:val="22"/>
              </w:rPr>
              <w:t xml:space="preserve">and </w:t>
            </w:r>
            <w:r w:rsidRPr="008657BF">
              <w:rPr>
                <w:rFonts w:ascii="Calibri" w:hAnsi="Calibri" w:cs="Calibri"/>
                <w:color w:val="000000" w:themeColor="text1"/>
                <w:sz w:val="22"/>
                <w:szCs w:val="22"/>
              </w:rPr>
              <w:t>customer flow</w:t>
            </w:r>
            <w:r w:rsidR="00561B75">
              <w:rPr>
                <w:rFonts w:ascii="Calibri" w:hAnsi="Calibri" w:cs="Calibri"/>
                <w:color w:val="000000" w:themeColor="text1"/>
                <w:sz w:val="22"/>
                <w:szCs w:val="22"/>
              </w:rPr>
              <w:t>.</w:t>
            </w:r>
          </w:p>
          <w:p w14:paraId="2E0FEBDA" w14:textId="77777777" w:rsidR="008657BF" w:rsidRPr="008657BF" w:rsidRDefault="008657BF" w:rsidP="008657BF">
            <w:pPr>
              <w:numPr>
                <w:ilvl w:val="0"/>
                <w:numId w:val="14"/>
              </w:numPr>
              <w:suppressAutoHyphens w:val="0"/>
              <w:rPr>
                <w:rFonts w:ascii="Calibri" w:hAnsi="Calibri" w:cs="Calibri"/>
                <w:color w:val="000000" w:themeColor="text1"/>
                <w:sz w:val="22"/>
                <w:szCs w:val="22"/>
              </w:rPr>
            </w:pPr>
            <w:r w:rsidRPr="008657BF">
              <w:rPr>
                <w:rFonts w:ascii="Calibri" w:hAnsi="Calibri" w:cs="Calibri"/>
                <w:color w:val="000000" w:themeColor="text1"/>
                <w:sz w:val="22"/>
                <w:szCs w:val="22"/>
              </w:rPr>
              <w:t>Develop practical floor layouts and store designs that improve category performance, sales productivity and the customer experience.</w:t>
            </w:r>
          </w:p>
          <w:p w14:paraId="33D7E562" w14:textId="77777777" w:rsidR="008657BF" w:rsidRPr="008657BF" w:rsidRDefault="008657BF" w:rsidP="008657BF">
            <w:pPr>
              <w:numPr>
                <w:ilvl w:val="0"/>
                <w:numId w:val="14"/>
              </w:numPr>
              <w:suppressAutoHyphens w:val="0"/>
              <w:rPr>
                <w:rFonts w:ascii="Calibri" w:hAnsi="Calibri" w:cs="Calibri"/>
                <w:color w:val="000000" w:themeColor="text1"/>
                <w:sz w:val="22"/>
                <w:szCs w:val="22"/>
              </w:rPr>
            </w:pPr>
            <w:r w:rsidRPr="008657BF">
              <w:rPr>
                <w:rFonts w:ascii="Calibri" w:hAnsi="Calibri" w:cs="Calibri"/>
                <w:color w:val="000000" w:themeColor="text1"/>
                <w:sz w:val="22"/>
                <w:szCs w:val="22"/>
              </w:rPr>
              <w:t>Develop project plans, timelines and implementation plans, ensuring project requirements, resources and deliverables are clearly defined.</w:t>
            </w:r>
          </w:p>
          <w:p w14:paraId="7C87BC9C" w14:textId="77777777" w:rsidR="008657BF" w:rsidRPr="008657BF" w:rsidRDefault="008657BF" w:rsidP="008657BF">
            <w:pPr>
              <w:numPr>
                <w:ilvl w:val="0"/>
                <w:numId w:val="14"/>
              </w:numPr>
              <w:suppressAutoHyphens w:val="0"/>
              <w:rPr>
                <w:rFonts w:ascii="Calibri" w:hAnsi="Calibri" w:cs="Calibri"/>
                <w:color w:val="000000" w:themeColor="text1"/>
                <w:sz w:val="22"/>
                <w:szCs w:val="22"/>
              </w:rPr>
            </w:pPr>
            <w:r w:rsidRPr="008657BF">
              <w:rPr>
                <w:rFonts w:ascii="Calibri" w:hAnsi="Calibri" w:cs="Calibri"/>
                <w:color w:val="000000" w:themeColor="text1"/>
                <w:sz w:val="22"/>
                <w:szCs w:val="22"/>
              </w:rPr>
              <w:t xml:space="preserve">Coordinate trades, suppliers and internal teams to ensure projects </w:t>
            </w:r>
            <w:proofErr w:type="gramStart"/>
            <w:r w:rsidRPr="008657BF">
              <w:rPr>
                <w:rFonts w:ascii="Calibri" w:hAnsi="Calibri" w:cs="Calibri"/>
                <w:color w:val="000000" w:themeColor="text1"/>
                <w:sz w:val="22"/>
                <w:szCs w:val="22"/>
              </w:rPr>
              <w:t>are delivered efficiently,</w:t>
            </w:r>
            <w:proofErr w:type="gramEnd"/>
            <w:r w:rsidRPr="008657BF">
              <w:rPr>
                <w:rFonts w:ascii="Calibri" w:hAnsi="Calibri" w:cs="Calibri"/>
                <w:color w:val="000000" w:themeColor="text1"/>
                <w:sz w:val="22"/>
                <w:szCs w:val="22"/>
              </w:rPr>
              <w:t xml:space="preserve"> on time and within agreed requirements.</w:t>
            </w:r>
          </w:p>
          <w:p w14:paraId="7E5BAEF8" w14:textId="77777777" w:rsidR="008657BF" w:rsidRPr="008657BF" w:rsidRDefault="008657BF" w:rsidP="008657BF">
            <w:pPr>
              <w:numPr>
                <w:ilvl w:val="0"/>
                <w:numId w:val="14"/>
              </w:numPr>
              <w:suppressAutoHyphens w:val="0"/>
              <w:rPr>
                <w:rFonts w:ascii="Calibri" w:hAnsi="Calibri" w:cs="Calibri"/>
                <w:color w:val="000000" w:themeColor="text1"/>
                <w:sz w:val="22"/>
                <w:szCs w:val="22"/>
              </w:rPr>
            </w:pPr>
            <w:r w:rsidRPr="008657BF">
              <w:rPr>
                <w:rFonts w:ascii="Calibri" w:hAnsi="Calibri" w:cs="Calibri"/>
                <w:color w:val="000000" w:themeColor="text1"/>
                <w:sz w:val="22"/>
                <w:szCs w:val="22"/>
              </w:rPr>
              <w:t>Be hands-on during project implementation, including assembling and installing fixtures and fittings and supporting the physical set-up and transformation of stores.</w:t>
            </w:r>
          </w:p>
          <w:p w14:paraId="36097028" w14:textId="7BE66DD7" w:rsidR="00A7703C" w:rsidRPr="008657BF" w:rsidRDefault="008657BF" w:rsidP="008657BF">
            <w:pPr>
              <w:numPr>
                <w:ilvl w:val="0"/>
                <w:numId w:val="14"/>
              </w:numPr>
              <w:suppressAutoHyphens w:val="0"/>
              <w:rPr>
                <w:rFonts w:ascii="Calibri" w:hAnsi="Calibri" w:cs="Calibri"/>
                <w:color w:val="000000" w:themeColor="text1"/>
                <w:sz w:val="22"/>
                <w:szCs w:val="22"/>
              </w:rPr>
            </w:pPr>
            <w:r w:rsidRPr="008657BF">
              <w:rPr>
                <w:rFonts w:ascii="Calibri" w:hAnsi="Calibri" w:cs="Calibri"/>
                <w:color w:val="000000" w:themeColor="text1"/>
                <w:sz w:val="22"/>
                <w:szCs w:val="22"/>
              </w:rPr>
              <w:t>Monitor project outcomes and apply learnings to future optimisation projects.</w:t>
            </w:r>
          </w:p>
        </w:tc>
      </w:tr>
      <w:tr w:rsidR="00C00870" w:rsidRPr="00F4792F" w14:paraId="78D3804B" w14:textId="77777777" w:rsidTr="005B2C7D">
        <w:trPr>
          <w:trHeight w:val="5235"/>
        </w:trPr>
        <w:tc>
          <w:tcPr>
            <w:tcW w:w="4366" w:type="dxa"/>
          </w:tcPr>
          <w:p w14:paraId="3244B460" w14:textId="535996ED" w:rsidR="00C00870" w:rsidRPr="00210933" w:rsidRDefault="00C322F7" w:rsidP="00210933">
            <w:pPr>
              <w:pStyle w:val="ListParagraph"/>
              <w:numPr>
                <w:ilvl w:val="0"/>
                <w:numId w:val="24"/>
              </w:numPr>
              <w:spacing w:after="120"/>
              <w:rPr>
                <w:rFonts w:ascii="Calibri" w:hAnsi="Calibri"/>
                <w:color w:val="000000" w:themeColor="text1"/>
                <w:sz w:val="22"/>
                <w:szCs w:val="22"/>
              </w:rPr>
            </w:pPr>
            <w:r w:rsidRPr="00C322F7">
              <w:rPr>
                <w:rFonts w:ascii="Calibri" w:hAnsi="Calibri"/>
                <w:color w:val="000000" w:themeColor="text1"/>
                <w:sz w:val="22"/>
                <w:szCs w:val="22"/>
              </w:rPr>
              <w:lastRenderedPageBreak/>
              <w:t>Deliver visual merchandising and store performance improvements</w:t>
            </w:r>
          </w:p>
        </w:tc>
        <w:tc>
          <w:tcPr>
            <w:tcW w:w="5132" w:type="dxa"/>
          </w:tcPr>
          <w:p w14:paraId="3F9FAE65" w14:textId="77777777" w:rsidR="005B2C7D" w:rsidRPr="005B2C7D" w:rsidRDefault="005B2C7D" w:rsidP="005B2C7D">
            <w:pPr>
              <w:numPr>
                <w:ilvl w:val="0"/>
                <w:numId w:val="14"/>
              </w:numPr>
              <w:suppressAutoHyphens w:val="0"/>
              <w:rPr>
                <w:rFonts w:ascii="Calibri" w:hAnsi="Calibri" w:cs="Calibri"/>
                <w:color w:val="000000" w:themeColor="text1"/>
                <w:sz w:val="22"/>
                <w:szCs w:val="22"/>
              </w:rPr>
            </w:pPr>
            <w:r w:rsidRPr="005B2C7D">
              <w:rPr>
                <w:rFonts w:ascii="Calibri" w:hAnsi="Calibri" w:cs="Calibri"/>
                <w:color w:val="000000" w:themeColor="text1"/>
                <w:sz w:val="22"/>
                <w:szCs w:val="22"/>
              </w:rPr>
              <w:t>Lead the implementation of visual merchandising relays and store optimisation initiatives across the Op Shop network, ensuring SPCA’s visual merchandising standards are consistently applied.</w:t>
            </w:r>
          </w:p>
          <w:p w14:paraId="6BF220D8" w14:textId="77777777" w:rsidR="005B2C7D" w:rsidRPr="005B2C7D" w:rsidRDefault="005B2C7D" w:rsidP="005B2C7D">
            <w:pPr>
              <w:numPr>
                <w:ilvl w:val="0"/>
                <w:numId w:val="14"/>
              </w:numPr>
              <w:suppressAutoHyphens w:val="0"/>
              <w:rPr>
                <w:rFonts w:ascii="Calibri" w:hAnsi="Calibri" w:cs="Calibri"/>
                <w:color w:val="000000" w:themeColor="text1"/>
                <w:sz w:val="22"/>
                <w:szCs w:val="22"/>
              </w:rPr>
            </w:pPr>
            <w:r w:rsidRPr="005B2C7D">
              <w:rPr>
                <w:rFonts w:ascii="Calibri" w:hAnsi="Calibri" w:cs="Calibri"/>
                <w:color w:val="000000" w:themeColor="text1"/>
                <w:sz w:val="22"/>
                <w:szCs w:val="22"/>
              </w:rPr>
              <w:t>Provide practical, hands-on support to stores to improve presentation, category placement, customer experience and sales performance.</w:t>
            </w:r>
          </w:p>
          <w:p w14:paraId="42E2FB99" w14:textId="77777777" w:rsidR="005B2C7D" w:rsidRPr="005B2C7D" w:rsidRDefault="005B2C7D" w:rsidP="005B2C7D">
            <w:pPr>
              <w:numPr>
                <w:ilvl w:val="0"/>
                <w:numId w:val="14"/>
              </w:numPr>
              <w:suppressAutoHyphens w:val="0"/>
              <w:rPr>
                <w:rFonts w:ascii="Calibri" w:hAnsi="Calibri" w:cs="Calibri"/>
                <w:color w:val="000000" w:themeColor="text1"/>
                <w:sz w:val="22"/>
                <w:szCs w:val="22"/>
              </w:rPr>
            </w:pPr>
            <w:r w:rsidRPr="005B2C7D">
              <w:rPr>
                <w:rFonts w:ascii="Calibri" w:hAnsi="Calibri" w:cs="Calibri"/>
                <w:color w:val="000000" w:themeColor="text1"/>
                <w:sz w:val="22"/>
                <w:szCs w:val="22"/>
              </w:rPr>
              <w:t>Identify opportunities to improve the productivity of existing retail space through layout, fixture placement and merchandising.</w:t>
            </w:r>
          </w:p>
          <w:p w14:paraId="18DB039C" w14:textId="77777777" w:rsidR="005B2C7D" w:rsidRPr="005B2C7D" w:rsidRDefault="005B2C7D" w:rsidP="005B2C7D">
            <w:pPr>
              <w:numPr>
                <w:ilvl w:val="0"/>
                <w:numId w:val="14"/>
              </w:numPr>
              <w:suppressAutoHyphens w:val="0"/>
              <w:rPr>
                <w:rFonts w:ascii="Calibri" w:hAnsi="Calibri" w:cs="Calibri"/>
                <w:color w:val="000000" w:themeColor="text1"/>
                <w:sz w:val="22"/>
                <w:szCs w:val="22"/>
              </w:rPr>
            </w:pPr>
            <w:r w:rsidRPr="005B2C7D">
              <w:rPr>
                <w:rFonts w:ascii="Calibri" w:hAnsi="Calibri" w:cs="Calibri"/>
                <w:color w:val="000000" w:themeColor="text1"/>
                <w:sz w:val="22"/>
                <w:szCs w:val="22"/>
              </w:rPr>
              <w:t>Provide ongoing non-spend optimisation and visual merchandising support to nominated focus stores.</w:t>
            </w:r>
          </w:p>
          <w:p w14:paraId="25264826" w14:textId="77777777" w:rsidR="005B2C7D" w:rsidRPr="005B2C7D" w:rsidRDefault="005B2C7D" w:rsidP="005B2C7D">
            <w:pPr>
              <w:numPr>
                <w:ilvl w:val="0"/>
                <w:numId w:val="14"/>
              </w:numPr>
              <w:suppressAutoHyphens w:val="0"/>
              <w:rPr>
                <w:rFonts w:ascii="Calibri" w:hAnsi="Calibri" w:cs="Calibri"/>
                <w:color w:val="000000" w:themeColor="text1"/>
                <w:sz w:val="22"/>
                <w:szCs w:val="22"/>
              </w:rPr>
            </w:pPr>
            <w:r w:rsidRPr="005B2C7D">
              <w:rPr>
                <w:rFonts w:ascii="Calibri" w:hAnsi="Calibri" w:cs="Calibri"/>
                <w:color w:val="000000" w:themeColor="text1"/>
                <w:sz w:val="22"/>
                <w:szCs w:val="22"/>
              </w:rPr>
              <w:t>Complete a minimum of 10 days per month providing non-spend optimisation or visual merchandising support in stores, with national travel as required.</w:t>
            </w:r>
          </w:p>
          <w:p w14:paraId="10C88CF0" w14:textId="6EEF047A" w:rsidR="00A7703C" w:rsidRPr="005B2C7D" w:rsidRDefault="005B2C7D" w:rsidP="005B2C7D">
            <w:pPr>
              <w:numPr>
                <w:ilvl w:val="0"/>
                <w:numId w:val="14"/>
              </w:numPr>
              <w:suppressAutoHyphens w:val="0"/>
              <w:rPr>
                <w:rFonts w:ascii="Calibri" w:hAnsi="Calibri" w:cs="Calibri"/>
                <w:color w:val="000000" w:themeColor="text1"/>
                <w:sz w:val="22"/>
                <w:szCs w:val="22"/>
              </w:rPr>
            </w:pPr>
            <w:r w:rsidRPr="005B2C7D">
              <w:rPr>
                <w:rFonts w:ascii="Calibri" w:hAnsi="Calibri" w:cs="Calibri"/>
                <w:color w:val="000000" w:themeColor="text1"/>
                <w:sz w:val="22"/>
                <w:szCs w:val="22"/>
              </w:rPr>
              <w:t>Deliver a minimum of one store optimisation project per month.</w:t>
            </w:r>
          </w:p>
        </w:tc>
      </w:tr>
      <w:tr w:rsidR="00920E6C" w:rsidRPr="00C00870" w14:paraId="514DEB8E" w14:textId="77777777" w:rsidTr="008657BF">
        <w:trPr>
          <w:trHeight w:val="4108"/>
        </w:trPr>
        <w:tc>
          <w:tcPr>
            <w:tcW w:w="4366" w:type="dxa"/>
          </w:tcPr>
          <w:p w14:paraId="64EDA46C" w14:textId="146DBAE1" w:rsidR="00920E6C" w:rsidRPr="00210933" w:rsidRDefault="00A7703C" w:rsidP="00210933">
            <w:pPr>
              <w:pStyle w:val="ListParagraph"/>
              <w:numPr>
                <w:ilvl w:val="0"/>
                <w:numId w:val="24"/>
              </w:numPr>
              <w:rPr>
                <w:rFonts w:ascii="Calibri" w:hAnsi="Calibri"/>
                <w:color w:val="000000" w:themeColor="text1"/>
                <w:sz w:val="22"/>
                <w:szCs w:val="22"/>
              </w:rPr>
            </w:pPr>
            <w:r w:rsidRPr="00210933">
              <w:rPr>
                <w:rFonts w:ascii="Calibri" w:hAnsi="Calibri"/>
                <w:color w:val="000000" w:themeColor="text1"/>
                <w:sz w:val="22"/>
                <w:szCs w:val="22"/>
              </w:rPr>
              <w:t>Lead project communication and stakeholder engagement</w:t>
            </w:r>
          </w:p>
        </w:tc>
        <w:tc>
          <w:tcPr>
            <w:tcW w:w="5132" w:type="dxa"/>
          </w:tcPr>
          <w:p w14:paraId="3527C2C8" w14:textId="77777777" w:rsidR="00D9604B" w:rsidRPr="00D9604B" w:rsidRDefault="00D9604B" w:rsidP="00D9604B">
            <w:pPr>
              <w:numPr>
                <w:ilvl w:val="0"/>
                <w:numId w:val="14"/>
              </w:numPr>
              <w:suppressAutoHyphens w:val="0"/>
              <w:rPr>
                <w:rFonts w:ascii="Calibri" w:hAnsi="Calibri" w:cs="Calibri"/>
                <w:color w:val="000000" w:themeColor="text1"/>
                <w:sz w:val="22"/>
                <w:szCs w:val="22"/>
              </w:rPr>
            </w:pPr>
            <w:r w:rsidRPr="00D9604B">
              <w:rPr>
                <w:rFonts w:ascii="Calibri" w:hAnsi="Calibri" w:cs="Calibri"/>
                <w:color w:val="000000" w:themeColor="text1"/>
                <w:sz w:val="22"/>
                <w:szCs w:val="22"/>
              </w:rPr>
              <w:t>Act as the project lead and primary point of contact for Retail Regional Managers throughout optimisation, relocation and new store projects.</w:t>
            </w:r>
          </w:p>
          <w:p w14:paraId="51684C1F" w14:textId="77777777" w:rsidR="00D9604B" w:rsidRPr="00D9604B" w:rsidRDefault="00D9604B" w:rsidP="00D9604B">
            <w:pPr>
              <w:numPr>
                <w:ilvl w:val="0"/>
                <w:numId w:val="14"/>
              </w:numPr>
              <w:suppressAutoHyphens w:val="0"/>
              <w:rPr>
                <w:rFonts w:ascii="Calibri" w:hAnsi="Calibri" w:cs="Calibri"/>
                <w:color w:val="000000" w:themeColor="text1"/>
                <w:sz w:val="22"/>
                <w:szCs w:val="22"/>
              </w:rPr>
            </w:pPr>
            <w:r w:rsidRPr="00D9604B">
              <w:rPr>
                <w:rFonts w:ascii="Calibri" w:hAnsi="Calibri" w:cs="Calibri"/>
                <w:color w:val="000000" w:themeColor="text1"/>
                <w:sz w:val="22"/>
                <w:szCs w:val="22"/>
              </w:rPr>
              <w:t>Communicate project plans, requirements, timelines, responsibilities, progress and any issues or risks to relevant stakeholders.</w:t>
            </w:r>
          </w:p>
          <w:p w14:paraId="293D1675" w14:textId="77777777" w:rsidR="00D9604B" w:rsidRPr="00D9604B" w:rsidRDefault="00D9604B" w:rsidP="00D9604B">
            <w:pPr>
              <w:numPr>
                <w:ilvl w:val="0"/>
                <w:numId w:val="14"/>
              </w:numPr>
              <w:suppressAutoHyphens w:val="0"/>
              <w:rPr>
                <w:rFonts w:ascii="Calibri" w:hAnsi="Calibri" w:cs="Calibri"/>
                <w:color w:val="000000" w:themeColor="text1"/>
                <w:sz w:val="22"/>
                <w:szCs w:val="22"/>
              </w:rPr>
            </w:pPr>
            <w:r w:rsidRPr="00D9604B">
              <w:rPr>
                <w:rFonts w:ascii="Calibri" w:hAnsi="Calibri" w:cs="Calibri"/>
                <w:color w:val="000000" w:themeColor="text1"/>
                <w:sz w:val="22"/>
                <w:szCs w:val="22"/>
              </w:rPr>
              <w:t>Work collaboratively with Retail Regional Managers to coordinate implementation, gain retail team buy-in and maintain clear accountability for project delivery.</w:t>
            </w:r>
          </w:p>
          <w:p w14:paraId="0BC9A1B9" w14:textId="24A6BD28" w:rsidR="00920E6C" w:rsidRPr="00D9604B" w:rsidRDefault="00D9604B" w:rsidP="00D9604B">
            <w:pPr>
              <w:numPr>
                <w:ilvl w:val="0"/>
                <w:numId w:val="14"/>
              </w:numPr>
              <w:suppressAutoHyphens w:val="0"/>
              <w:rPr>
                <w:rFonts w:ascii="Calibri" w:hAnsi="Calibri" w:cs="Calibri"/>
                <w:color w:val="000000" w:themeColor="text1"/>
                <w:sz w:val="22"/>
                <w:szCs w:val="22"/>
              </w:rPr>
            </w:pPr>
            <w:r w:rsidRPr="00D9604B">
              <w:rPr>
                <w:rFonts w:ascii="Calibri" w:hAnsi="Calibri" w:cs="Calibri"/>
                <w:color w:val="000000" w:themeColor="text1"/>
                <w:sz w:val="22"/>
                <w:szCs w:val="22"/>
              </w:rPr>
              <w:t>Build positive relationships with retail teams, suppliers, trades and internal support functions to ensure projects are implemented effectively and agreed visual merchandising standards are followed.</w:t>
            </w:r>
          </w:p>
        </w:tc>
      </w:tr>
      <w:tr w:rsidR="00920E6C" w:rsidRPr="00F4792F" w14:paraId="6CF45916" w14:textId="77777777" w:rsidTr="00940B1C">
        <w:tc>
          <w:tcPr>
            <w:tcW w:w="4366" w:type="dxa"/>
          </w:tcPr>
          <w:p w14:paraId="35528D04" w14:textId="603F449E" w:rsidR="00920E6C" w:rsidRPr="00210933" w:rsidRDefault="00A7703C" w:rsidP="00210933">
            <w:pPr>
              <w:pStyle w:val="ListParagraph"/>
              <w:numPr>
                <w:ilvl w:val="0"/>
                <w:numId w:val="24"/>
              </w:numPr>
              <w:spacing w:after="120"/>
              <w:rPr>
                <w:rFonts w:ascii="Calibri" w:hAnsi="Calibri"/>
                <w:color w:val="000000" w:themeColor="text1"/>
                <w:sz w:val="22"/>
                <w:szCs w:val="22"/>
              </w:rPr>
            </w:pPr>
            <w:r w:rsidRPr="00210933">
              <w:rPr>
                <w:rFonts w:ascii="Calibri" w:hAnsi="Calibri"/>
                <w:color w:val="000000" w:themeColor="text1"/>
                <w:sz w:val="22"/>
                <w:szCs w:val="22"/>
              </w:rPr>
              <w:t>Coordinate procurement, suppliers and project resources</w:t>
            </w:r>
          </w:p>
        </w:tc>
        <w:tc>
          <w:tcPr>
            <w:tcW w:w="5132" w:type="dxa"/>
          </w:tcPr>
          <w:p w14:paraId="22C1D901" w14:textId="77777777" w:rsidR="00150863" w:rsidRPr="00150863" w:rsidRDefault="00150863" w:rsidP="00150863">
            <w:pPr>
              <w:numPr>
                <w:ilvl w:val="0"/>
                <w:numId w:val="14"/>
              </w:numPr>
              <w:suppressAutoHyphens w:val="0"/>
              <w:rPr>
                <w:rFonts w:ascii="Calibri" w:hAnsi="Calibri" w:cs="Calibri"/>
                <w:color w:val="000000" w:themeColor="text1"/>
                <w:sz w:val="22"/>
                <w:szCs w:val="22"/>
              </w:rPr>
            </w:pPr>
            <w:r w:rsidRPr="00150863">
              <w:rPr>
                <w:rFonts w:ascii="Calibri" w:hAnsi="Calibri" w:cs="Calibri"/>
                <w:color w:val="000000" w:themeColor="text1"/>
                <w:sz w:val="22"/>
                <w:szCs w:val="22"/>
              </w:rPr>
              <w:t>Plan and coordinate procurement requirements for store development and optimisation projects.</w:t>
            </w:r>
          </w:p>
          <w:p w14:paraId="01AECC37" w14:textId="77777777" w:rsidR="00150863" w:rsidRPr="00150863" w:rsidRDefault="00150863" w:rsidP="00150863">
            <w:pPr>
              <w:numPr>
                <w:ilvl w:val="0"/>
                <w:numId w:val="14"/>
              </w:numPr>
              <w:suppressAutoHyphens w:val="0"/>
              <w:rPr>
                <w:rFonts w:ascii="Calibri" w:hAnsi="Calibri" w:cs="Calibri"/>
                <w:color w:val="000000" w:themeColor="text1"/>
                <w:sz w:val="22"/>
                <w:szCs w:val="22"/>
              </w:rPr>
            </w:pPr>
            <w:r w:rsidRPr="00150863">
              <w:rPr>
                <w:rFonts w:ascii="Calibri" w:hAnsi="Calibri" w:cs="Calibri"/>
                <w:color w:val="000000" w:themeColor="text1"/>
                <w:sz w:val="22"/>
                <w:szCs w:val="22"/>
              </w:rPr>
              <w:t>Source and coordinate fixtures, fittings, equipment and other project resources in line with agreed budgets and requirements.</w:t>
            </w:r>
          </w:p>
          <w:p w14:paraId="29DD0D15" w14:textId="77777777" w:rsidR="00150863" w:rsidRPr="00150863" w:rsidRDefault="00150863" w:rsidP="00150863">
            <w:pPr>
              <w:numPr>
                <w:ilvl w:val="0"/>
                <w:numId w:val="14"/>
              </w:numPr>
              <w:suppressAutoHyphens w:val="0"/>
              <w:rPr>
                <w:rFonts w:ascii="Calibri" w:hAnsi="Calibri" w:cs="Calibri"/>
                <w:color w:val="000000" w:themeColor="text1"/>
                <w:sz w:val="22"/>
                <w:szCs w:val="22"/>
              </w:rPr>
            </w:pPr>
            <w:r w:rsidRPr="00150863">
              <w:rPr>
                <w:rFonts w:ascii="Calibri" w:hAnsi="Calibri" w:cs="Calibri"/>
                <w:color w:val="000000" w:themeColor="text1"/>
                <w:sz w:val="22"/>
                <w:szCs w:val="22"/>
              </w:rPr>
              <w:t>Work with suppliers, trades and contractors to ensure work is completed to the required standard and timeframe.</w:t>
            </w:r>
          </w:p>
          <w:p w14:paraId="3AF8918B" w14:textId="2EDE1693" w:rsidR="00920E6C" w:rsidRPr="00150863" w:rsidRDefault="00150863" w:rsidP="00150863">
            <w:pPr>
              <w:numPr>
                <w:ilvl w:val="0"/>
                <w:numId w:val="14"/>
              </w:numPr>
              <w:suppressAutoHyphens w:val="0"/>
              <w:rPr>
                <w:rFonts w:ascii="Calibri" w:hAnsi="Calibri" w:cs="Calibri"/>
                <w:color w:val="000000" w:themeColor="text1"/>
                <w:sz w:val="22"/>
                <w:szCs w:val="22"/>
              </w:rPr>
            </w:pPr>
            <w:r w:rsidRPr="00150863">
              <w:rPr>
                <w:rFonts w:ascii="Calibri" w:hAnsi="Calibri" w:cs="Calibri"/>
                <w:color w:val="000000" w:themeColor="text1"/>
                <w:sz w:val="22"/>
                <w:szCs w:val="22"/>
              </w:rPr>
              <w:t>Coordinate multiple project requirements and proactively manage issues that may affect delivery, ensuring resources are used efficiently and projects deliver value for SPCA.</w:t>
            </w:r>
          </w:p>
        </w:tc>
      </w:tr>
      <w:tr w:rsidR="000C43CC" w:rsidRPr="00F4792F" w14:paraId="39321A8F" w14:textId="77777777" w:rsidTr="00A55C21">
        <w:trPr>
          <w:trHeight w:val="4101"/>
        </w:trPr>
        <w:tc>
          <w:tcPr>
            <w:tcW w:w="4366" w:type="dxa"/>
          </w:tcPr>
          <w:p w14:paraId="4B3ECE45" w14:textId="47BC521B" w:rsidR="000C43CC" w:rsidRPr="00210933" w:rsidRDefault="00AA2681" w:rsidP="00210933">
            <w:pPr>
              <w:pStyle w:val="Default"/>
              <w:numPr>
                <w:ilvl w:val="0"/>
                <w:numId w:val="24"/>
              </w:numPr>
              <w:rPr>
                <w:color w:val="000000" w:themeColor="text1"/>
                <w:sz w:val="22"/>
                <w:szCs w:val="22"/>
              </w:rPr>
            </w:pPr>
            <w:r w:rsidRPr="00210933">
              <w:rPr>
                <w:color w:val="000000" w:themeColor="text1"/>
                <w:sz w:val="22"/>
                <w:szCs w:val="22"/>
              </w:rPr>
              <w:lastRenderedPageBreak/>
              <w:t>Support continuous improvement and retail growth</w:t>
            </w:r>
          </w:p>
        </w:tc>
        <w:tc>
          <w:tcPr>
            <w:tcW w:w="5132" w:type="dxa"/>
          </w:tcPr>
          <w:p w14:paraId="6DE961DD" w14:textId="77777777" w:rsidR="00CD2142" w:rsidRPr="00CD2142" w:rsidRDefault="00CD2142" w:rsidP="00CD2142">
            <w:pPr>
              <w:pStyle w:val="Default"/>
              <w:numPr>
                <w:ilvl w:val="0"/>
                <w:numId w:val="14"/>
              </w:numPr>
              <w:rPr>
                <w:color w:val="000000" w:themeColor="text1"/>
                <w:sz w:val="22"/>
                <w:szCs w:val="22"/>
              </w:rPr>
            </w:pPr>
            <w:r w:rsidRPr="00CD2142">
              <w:rPr>
                <w:color w:val="000000" w:themeColor="text1"/>
                <w:sz w:val="22"/>
                <w:szCs w:val="22"/>
              </w:rPr>
              <w:t>Identify opportunities to improve store performance, customer experience and sales productivity across the Op Shop network.</w:t>
            </w:r>
          </w:p>
          <w:p w14:paraId="2D5C3F2B" w14:textId="77777777" w:rsidR="00CD2142" w:rsidRPr="00CD2142" w:rsidRDefault="00CD2142" w:rsidP="00CD2142">
            <w:pPr>
              <w:pStyle w:val="Default"/>
              <w:numPr>
                <w:ilvl w:val="0"/>
                <w:numId w:val="14"/>
              </w:numPr>
              <w:rPr>
                <w:color w:val="000000" w:themeColor="text1"/>
                <w:sz w:val="22"/>
                <w:szCs w:val="22"/>
              </w:rPr>
            </w:pPr>
            <w:r w:rsidRPr="00CD2142">
              <w:rPr>
                <w:color w:val="000000" w:themeColor="text1"/>
                <w:sz w:val="22"/>
                <w:szCs w:val="22"/>
              </w:rPr>
              <w:t>Use insights from store visits, optimisation projects and sales performance to inform future improvements.</w:t>
            </w:r>
          </w:p>
          <w:p w14:paraId="46F00D0B" w14:textId="77777777" w:rsidR="00CD2142" w:rsidRPr="00CD2142" w:rsidRDefault="00CD2142" w:rsidP="00CD2142">
            <w:pPr>
              <w:pStyle w:val="Default"/>
              <w:numPr>
                <w:ilvl w:val="0"/>
                <w:numId w:val="14"/>
              </w:numPr>
              <w:rPr>
                <w:color w:val="000000" w:themeColor="text1"/>
                <w:sz w:val="22"/>
                <w:szCs w:val="22"/>
              </w:rPr>
            </w:pPr>
            <w:r w:rsidRPr="00CD2142">
              <w:rPr>
                <w:color w:val="000000" w:themeColor="text1"/>
                <w:sz w:val="22"/>
                <w:szCs w:val="22"/>
              </w:rPr>
              <w:t>Document project learnings and improve optimisation processes, tools, checklists and resources as required.</w:t>
            </w:r>
          </w:p>
          <w:p w14:paraId="5DF5C923" w14:textId="078C1A5F" w:rsidR="000C43CC" w:rsidRPr="00CD2142" w:rsidRDefault="00CD2142" w:rsidP="00CD2142">
            <w:pPr>
              <w:pStyle w:val="Default"/>
              <w:numPr>
                <w:ilvl w:val="0"/>
                <w:numId w:val="14"/>
              </w:numPr>
              <w:rPr>
                <w:color w:val="000000" w:themeColor="text1"/>
                <w:sz w:val="22"/>
                <w:szCs w:val="22"/>
              </w:rPr>
            </w:pPr>
            <w:r w:rsidRPr="00CD2142">
              <w:rPr>
                <w:color w:val="000000" w:themeColor="text1"/>
                <w:sz w:val="22"/>
                <w:szCs w:val="22"/>
              </w:rPr>
              <w:t>Support the Chief Retail Officer and Retail Leadership Team with retail development initiatives, including new stores, new channels and optimisation opportunities that contribute to SPCA’s wider Op Shop strategy and growth objectives.</w:t>
            </w:r>
          </w:p>
        </w:tc>
      </w:tr>
      <w:tr w:rsidR="00920E6C" w:rsidRPr="00F4792F" w14:paraId="08A63BBA" w14:textId="77777777" w:rsidTr="00210933">
        <w:trPr>
          <w:trHeight w:val="4388"/>
        </w:trPr>
        <w:tc>
          <w:tcPr>
            <w:tcW w:w="4366" w:type="dxa"/>
            <w:tcBorders>
              <w:top w:val="single" w:sz="4" w:space="0" w:color="auto"/>
              <w:left w:val="single" w:sz="4" w:space="0" w:color="auto"/>
              <w:bottom w:val="single" w:sz="4" w:space="0" w:color="auto"/>
              <w:right w:val="single" w:sz="4" w:space="0" w:color="auto"/>
            </w:tcBorders>
          </w:tcPr>
          <w:p w14:paraId="3BC0EADE" w14:textId="3C68A58B" w:rsidR="00920E6C" w:rsidRPr="00210933" w:rsidRDefault="000C43CC" w:rsidP="00A7703C">
            <w:pPr>
              <w:pStyle w:val="indented"/>
              <w:numPr>
                <w:ilvl w:val="0"/>
                <w:numId w:val="24"/>
              </w:numPr>
              <w:tabs>
                <w:tab w:val="clear" w:pos="709"/>
              </w:tabs>
              <w:spacing w:before="120" w:after="120"/>
              <w:rPr>
                <w:rFonts w:ascii="Calibri" w:hAnsi="Calibri" w:cs="Verdana"/>
                <w:color w:val="000000" w:themeColor="text1"/>
                <w:sz w:val="22"/>
                <w:szCs w:val="22"/>
              </w:rPr>
            </w:pPr>
            <w:r w:rsidRPr="00210933">
              <w:rPr>
                <w:rFonts w:ascii="Calibri" w:hAnsi="Calibri" w:cs="Verdana"/>
                <w:color w:val="000000" w:themeColor="text1"/>
                <w:sz w:val="22"/>
                <w:szCs w:val="22"/>
              </w:rPr>
              <w:t xml:space="preserve">Actively contributes to </w:t>
            </w:r>
            <w:r w:rsidR="00920E6C" w:rsidRPr="00210933">
              <w:rPr>
                <w:rFonts w:ascii="Calibri" w:hAnsi="Calibri" w:cs="Verdana"/>
                <w:color w:val="000000" w:themeColor="text1"/>
                <w:sz w:val="22"/>
                <w:szCs w:val="22"/>
              </w:rPr>
              <w:t>Health &amp; Safety</w:t>
            </w:r>
          </w:p>
        </w:tc>
        <w:tc>
          <w:tcPr>
            <w:tcW w:w="5132" w:type="dxa"/>
            <w:tcBorders>
              <w:top w:val="single" w:sz="4" w:space="0" w:color="auto"/>
              <w:left w:val="single" w:sz="4" w:space="0" w:color="auto"/>
              <w:bottom w:val="single" w:sz="4" w:space="0" w:color="auto"/>
              <w:right w:val="single" w:sz="4" w:space="0" w:color="auto"/>
            </w:tcBorders>
          </w:tcPr>
          <w:p w14:paraId="72FF2535" w14:textId="77777777" w:rsidR="002303B5" w:rsidRPr="00210933" w:rsidRDefault="002303B5" w:rsidP="002303B5">
            <w:pPr>
              <w:numPr>
                <w:ilvl w:val="0"/>
                <w:numId w:val="27"/>
              </w:numPr>
              <w:suppressAutoHyphens w:val="0"/>
              <w:jc w:val="both"/>
              <w:rPr>
                <w:rFonts w:ascii="Calibri" w:eastAsia="MS Mincho" w:hAnsi="Calibri" w:cs="Calibri"/>
                <w:color w:val="000000" w:themeColor="text1"/>
                <w:sz w:val="22"/>
                <w:szCs w:val="22"/>
                <w:lang w:eastAsia="ja-JP"/>
              </w:rPr>
            </w:pPr>
            <w:r w:rsidRPr="00210933">
              <w:rPr>
                <w:rFonts w:ascii="Calibri" w:eastAsia="MS Mincho" w:hAnsi="Calibri" w:cs="Calibri"/>
                <w:color w:val="000000" w:themeColor="text1"/>
                <w:sz w:val="22"/>
                <w:szCs w:val="22"/>
                <w:lang w:eastAsia="ja-JP"/>
              </w:rPr>
              <w:t xml:space="preserve">Ensures compliance with the </w:t>
            </w:r>
            <w:hyperlink r:id="rId11" w:history="1">
              <w:r w:rsidRPr="00210933">
                <w:rPr>
                  <w:rStyle w:val="Hyperlink"/>
                  <w:rFonts w:ascii="Calibri" w:eastAsia="MS Mincho" w:hAnsi="Calibri" w:cs="Calibri"/>
                  <w:color w:val="000000" w:themeColor="text1"/>
                  <w:sz w:val="22"/>
                  <w:szCs w:val="22"/>
                  <w:lang w:eastAsia="ja-JP"/>
                </w:rPr>
                <w:t>Health and Safety Act 2015</w:t>
              </w:r>
            </w:hyperlink>
            <w:r w:rsidRPr="00210933">
              <w:rPr>
                <w:rFonts w:ascii="Calibri" w:eastAsia="MS Mincho" w:hAnsi="Calibri" w:cs="Calibri"/>
                <w:color w:val="000000" w:themeColor="text1"/>
                <w:sz w:val="22"/>
                <w:szCs w:val="22"/>
                <w:lang w:eastAsia="ja-JP"/>
              </w:rPr>
              <w:t xml:space="preserve"> by:</w:t>
            </w:r>
          </w:p>
          <w:p w14:paraId="414344EF" w14:textId="77777777" w:rsidR="002303B5" w:rsidRPr="00210933" w:rsidRDefault="002303B5" w:rsidP="002303B5">
            <w:pPr>
              <w:numPr>
                <w:ilvl w:val="0"/>
                <w:numId w:val="28"/>
              </w:numPr>
              <w:suppressAutoHyphens w:val="0"/>
              <w:ind w:left="459" w:hanging="283"/>
              <w:jc w:val="both"/>
              <w:rPr>
                <w:rFonts w:ascii="Calibri" w:eastAsia="MS Mincho" w:hAnsi="Calibri" w:cs="Calibri"/>
                <w:color w:val="000000" w:themeColor="text1"/>
                <w:sz w:val="22"/>
                <w:szCs w:val="22"/>
                <w:lang w:eastAsia="ja-JP"/>
              </w:rPr>
            </w:pPr>
            <w:r w:rsidRPr="00210933">
              <w:rPr>
                <w:rFonts w:ascii="Calibri" w:eastAsia="MS Mincho" w:hAnsi="Calibri" w:cs="Calibri"/>
                <w:color w:val="000000" w:themeColor="text1"/>
                <w:sz w:val="22"/>
                <w:szCs w:val="22"/>
                <w:lang w:eastAsia="ja-JP"/>
              </w:rPr>
              <w:t xml:space="preserve">taking reasonable care of your own health and safety and ensure that you don’t cause harm to others </w:t>
            </w:r>
          </w:p>
          <w:p w14:paraId="4CB86734" w14:textId="77777777" w:rsidR="002303B5" w:rsidRPr="00210933" w:rsidRDefault="002303B5" w:rsidP="002303B5">
            <w:pPr>
              <w:numPr>
                <w:ilvl w:val="0"/>
                <w:numId w:val="28"/>
              </w:numPr>
              <w:suppressAutoHyphens w:val="0"/>
              <w:ind w:left="459" w:hanging="283"/>
              <w:jc w:val="both"/>
              <w:rPr>
                <w:rFonts w:ascii="Calibri" w:eastAsia="MS Mincho" w:hAnsi="Calibri" w:cs="Calibri"/>
                <w:color w:val="000000" w:themeColor="text1"/>
                <w:sz w:val="22"/>
                <w:szCs w:val="22"/>
                <w:lang w:eastAsia="ja-JP"/>
              </w:rPr>
            </w:pPr>
            <w:r w:rsidRPr="00210933">
              <w:rPr>
                <w:rFonts w:ascii="Calibri" w:eastAsia="MS Mincho" w:hAnsi="Calibri" w:cs="Calibri"/>
                <w:color w:val="000000" w:themeColor="text1"/>
                <w:sz w:val="22"/>
                <w:szCs w:val="22"/>
                <w:lang w:eastAsia="ja-JP"/>
              </w:rPr>
              <w:t>complying with all health and safety instructions, policies or procedures, including but not limited to;</w:t>
            </w:r>
          </w:p>
          <w:p w14:paraId="595C22AF" w14:textId="77777777" w:rsidR="002303B5" w:rsidRPr="00210933" w:rsidRDefault="002303B5" w:rsidP="002303B5">
            <w:pPr>
              <w:numPr>
                <w:ilvl w:val="1"/>
                <w:numId w:val="27"/>
              </w:numPr>
              <w:suppressAutoHyphens w:val="0"/>
              <w:ind w:left="743" w:hanging="284"/>
              <w:jc w:val="both"/>
              <w:rPr>
                <w:rFonts w:ascii="Calibri" w:eastAsia="MS Mincho" w:hAnsi="Calibri" w:cs="Calibri"/>
                <w:color w:val="000000" w:themeColor="text1"/>
                <w:sz w:val="22"/>
                <w:szCs w:val="22"/>
                <w:lang w:eastAsia="ja-JP"/>
              </w:rPr>
            </w:pPr>
            <w:r w:rsidRPr="00210933">
              <w:rPr>
                <w:rFonts w:ascii="Calibri" w:eastAsia="MS Mincho" w:hAnsi="Calibri" w:cs="Calibri"/>
                <w:color w:val="000000" w:themeColor="text1"/>
                <w:sz w:val="22"/>
                <w:szCs w:val="22"/>
                <w:lang w:eastAsia="ja-JP"/>
              </w:rPr>
              <w:t>reporting incidents and unsafe practices as soon as they occur</w:t>
            </w:r>
          </w:p>
          <w:p w14:paraId="3EAB89E3" w14:textId="77777777" w:rsidR="002303B5" w:rsidRPr="00210933" w:rsidRDefault="002303B5" w:rsidP="002303B5">
            <w:pPr>
              <w:numPr>
                <w:ilvl w:val="1"/>
                <w:numId w:val="27"/>
              </w:numPr>
              <w:suppressAutoHyphens w:val="0"/>
              <w:ind w:left="743" w:hanging="284"/>
              <w:jc w:val="both"/>
              <w:rPr>
                <w:rFonts w:ascii="Calibri" w:eastAsia="MS Mincho" w:hAnsi="Calibri" w:cs="Calibri"/>
                <w:color w:val="000000" w:themeColor="text1"/>
                <w:sz w:val="22"/>
                <w:szCs w:val="22"/>
                <w:lang w:eastAsia="ja-JP"/>
              </w:rPr>
            </w:pPr>
            <w:r w:rsidRPr="00210933">
              <w:rPr>
                <w:rFonts w:ascii="Calibri" w:eastAsia="MS Mincho" w:hAnsi="Calibri" w:cs="Calibri"/>
                <w:color w:val="000000" w:themeColor="text1"/>
                <w:sz w:val="22"/>
                <w:szCs w:val="22"/>
                <w:lang w:eastAsia="ja-JP"/>
              </w:rPr>
              <w:t>identifying risks, reporting them and taking appropriate action to mitigate them</w:t>
            </w:r>
          </w:p>
          <w:p w14:paraId="55D59C09" w14:textId="77777777" w:rsidR="002303B5" w:rsidRPr="00210933" w:rsidRDefault="002303B5" w:rsidP="002303B5">
            <w:pPr>
              <w:numPr>
                <w:ilvl w:val="1"/>
                <w:numId w:val="27"/>
              </w:numPr>
              <w:suppressAutoHyphens w:val="0"/>
              <w:ind w:left="743" w:hanging="284"/>
              <w:jc w:val="both"/>
              <w:rPr>
                <w:rFonts w:ascii="Calibri" w:eastAsia="MS Mincho" w:hAnsi="Calibri" w:cs="Calibri"/>
                <w:color w:val="000000" w:themeColor="text1"/>
                <w:sz w:val="22"/>
                <w:szCs w:val="22"/>
                <w:lang w:eastAsia="ja-JP"/>
              </w:rPr>
            </w:pPr>
            <w:r w:rsidRPr="00210933">
              <w:rPr>
                <w:rFonts w:ascii="Calibri" w:eastAsia="MS Mincho" w:hAnsi="Calibri" w:cs="Calibri"/>
                <w:color w:val="000000" w:themeColor="text1"/>
                <w:sz w:val="22"/>
                <w:szCs w:val="22"/>
                <w:lang w:eastAsia="ja-JP"/>
              </w:rPr>
              <w:t>knowledge, and compliance of, emergency procedures</w:t>
            </w:r>
          </w:p>
          <w:p w14:paraId="7ECFE58D" w14:textId="77777777" w:rsidR="00920E6C" w:rsidRPr="00210933" w:rsidRDefault="002303B5" w:rsidP="002303B5">
            <w:pPr>
              <w:numPr>
                <w:ilvl w:val="1"/>
                <w:numId w:val="27"/>
              </w:numPr>
              <w:suppressAutoHyphens w:val="0"/>
              <w:ind w:left="743" w:hanging="284"/>
              <w:jc w:val="both"/>
              <w:rPr>
                <w:rFonts w:ascii="Calibri" w:eastAsia="MS Mincho" w:hAnsi="Calibri" w:cs="Calibri"/>
                <w:color w:val="000000" w:themeColor="text1"/>
                <w:sz w:val="22"/>
                <w:szCs w:val="22"/>
                <w:lang w:eastAsia="ja-JP"/>
              </w:rPr>
            </w:pPr>
            <w:r w:rsidRPr="00210933">
              <w:rPr>
                <w:rFonts w:ascii="Calibri" w:eastAsia="MS Mincho" w:hAnsi="Calibri" w:cs="Calibri"/>
                <w:color w:val="000000" w:themeColor="text1"/>
                <w:sz w:val="22"/>
                <w:szCs w:val="22"/>
                <w:lang w:eastAsia="ja-JP"/>
              </w:rPr>
              <w:t>completing mandatory training within the required timeframes</w:t>
            </w:r>
          </w:p>
        </w:tc>
      </w:tr>
      <w:tr w:rsidR="002303B5" w:rsidRPr="00F4792F" w14:paraId="7085F20E" w14:textId="77777777" w:rsidTr="00210933">
        <w:trPr>
          <w:trHeight w:val="1687"/>
        </w:trPr>
        <w:tc>
          <w:tcPr>
            <w:tcW w:w="4366" w:type="dxa"/>
            <w:tcBorders>
              <w:top w:val="single" w:sz="4" w:space="0" w:color="auto"/>
              <w:left w:val="single" w:sz="4" w:space="0" w:color="auto"/>
              <w:bottom w:val="single" w:sz="4" w:space="0" w:color="auto"/>
              <w:right w:val="single" w:sz="4" w:space="0" w:color="auto"/>
            </w:tcBorders>
          </w:tcPr>
          <w:p w14:paraId="6CE760E2" w14:textId="741E08E4" w:rsidR="002303B5" w:rsidRPr="00210933" w:rsidRDefault="002303B5" w:rsidP="00A7703C">
            <w:pPr>
              <w:pStyle w:val="indented"/>
              <w:numPr>
                <w:ilvl w:val="0"/>
                <w:numId w:val="24"/>
              </w:numPr>
              <w:tabs>
                <w:tab w:val="clear" w:pos="709"/>
              </w:tabs>
              <w:spacing w:before="120" w:after="120"/>
              <w:rPr>
                <w:rFonts w:ascii="Calibri" w:hAnsi="Calibri" w:cs="Verdana"/>
                <w:color w:val="000000" w:themeColor="text1"/>
                <w:sz w:val="22"/>
                <w:szCs w:val="22"/>
                <w:lang w:val="en-NZ"/>
              </w:rPr>
            </w:pPr>
            <w:r w:rsidRPr="00210933">
              <w:rPr>
                <w:rFonts w:ascii="Calibri" w:hAnsi="Calibri" w:cs="Verdana"/>
                <w:color w:val="000000" w:themeColor="text1"/>
                <w:sz w:val="22"/>
                <w:szCs w:val="22"/>
                <w:lang w:val="en-NZ"/>
              </w:rPr>
              <w:t xml:space="preserve">Participates as a professional and constructive member of the </w:t>
            </w:r>
            <w:r w:rsidR="00AA2681" w:rsidRPr="00210933">
              <w:rPr>
                <w:rFonts w:ascii="Calibri" w:hAnsi="Calibri" w:cs="Verdana"/>
                <w:color w:val="000000" w:themeColor="text1"/>
                <w:sz w:val="22"/>
                <w:szCs w:val="22"/>
                <w:lang w:val="en-NZ"/>
              </w:rPr>
              <w:t>Retail</w:t>
            </w:r>
            <w:r w:rsidRPr="00210933">
              <w:rPr>
                <w:rFonts w:ascii="Calibri" w:hAnsi="Calibri" w:cs="Verdana"/>
                <w:color w:val="000000" w:themeColor="text1"/>
                <w:sz w:val="22"/>
                <w:szCs w:val="22"/>
                <w:lang w:val="en-NZ"/>
              </w:rPr>
              <w:t xml:space="preserve"> Team </w:t>
            </w:r>
          </w:p>
        </w:tc>
        <w:tc>
          <w:tcPr>
            <w:tcW w:w="5132" w:type="dxa"/>
            <w:tcBorders>
              <w:top w:val="single" w:sz="4" w:space="0" w:color="auto"/>
              <w:left w:val="single" w:sz="4" w:space="0" w:color="auto"/>
              <w:bottom w:val="single" w:sz="4" w:space="0" w:color="auto"/>
              <w:right w:val="single" w:sz="4" w:space="0" w:color="auto"/>
            </w:tcBorders>
          </w:tcPr>
          <w:p w14:paraId="037CC26E" w14:textId="77777777" w:rsidR="002303B5" w:rsidRPr="00210933" w:rsidRDefault="002303B5" w:rsidP="002303B5">
            <w:pPr>
              <w:pStyle w:val="indented"/>
              <w:numPr>
                <w:ilvl w:val="0"/>
                <w:numId w:val="14"/>
              </w:numPr>
              <w:tabs>
                <w:tab w:val="left" w:pos="0"/>
              </w:tabs>
              <w:spacing w:before="0"/>
              <w:ind w:left="357" w:hanging="357"/>
              <w:rPr>
                <w:rFonts w:ascii="Calibri" w:hAnsi="Calibri" w:cs="Verdana"/>
                <w:iCs/>
                <w:color w:val="000000" w:themeColor="text1"/>
                <w:sz w:val="22"/>
                <w:szCs w:val="22"/>
                <w:lang w:val="en-NZ"/>
              </w:rPr>
            </w:pPr>
            <w:r w:rsidRPr="00210933">
              <w:rPr>
                <w:rFonts w:ascii="Calibri" w:hAnsi="Calibri" w:cs="Verdana"/>
                <w:iCs/>
                <w:color w:val="000000" w:themeColor="text1"/>
                <w:sz w:val="22"/>
                <w:szCs w:val="22"/>
                <w:lang w:val="en-NZ"/>
              </w:rPr>
              <w:t xml:space="preserve">Attends team meetings as required. </w:t>
            </w:r>
          </w:p>
          <w:p w14:paraId="643BA10B" w14:textId="77777777" w:rsidR="002303B5" w:rsidRPr="00210933" w:rsidRDefault="002303B5" w:rsidP="002303B5">
            <w:pPr>
              <w:pStyle w:val="indented"/>
              <w:numPr>
                <w:ilvl w:val="0"/>
                <w:numId w:val="14"/>
              </w:numPr>
              <w:tabs>
                <w:tab w:val="left" w:pos="0"/>
              </w:tabs>
              <w:spacing w:before="0"/>
              <w:ind w:left="357" w:hanging="357"/>
              <w:rPr>
                <w:rFonts w:ascii="Calibri" w:hAnsi="Calibri" w:cs="Verdana"/>
                <w:iCs/>
                <w:color w:val="000000" w:themeColor="text1"/>
                <w:sz w:val="22"/>
                <w:szCs w:val="22"/>
                <w:lang w:val="en-NZ"/>
              </w:rPr>
            </w:pPr>
            <w:r w:rsidRPr="00210933">
              <w:rPr>
                <w:rFonts w:ascii="Calibri" w:hAnsi="Calibri" w:cs="Verdana"/>
                <w:iCs/>
                <w:color w:val="000000" w:themeColor="text1"/>
                <w:sz w:val="22"/>
                <w:szCs w:val="22"/>
                <w:lang w:val="en-NZ"/>
              </w:rPr>
              <w:t xml:space="preserve">Contributes towards the achievement of strategic and operational goals of the SPCA </w:t>
            </w:r>
          </w:p>
          <w:p w14:paraId="5E9E0DD8" w14:textId="4EDD3DC1" w:rsidR="00C81B97" w:rsidRPr="00210933" w:rsidRDefault="002303B5" w:rsidP="00C81B97">
            <w:pPr>
              <w:pStyle w:val="indented"/>
              <w:numPr>
                <w:ilvl w:val="0"/>
                <w:numId w:val="14"/>
              </w:numPr>
              <w:tabs>
                <w:tab w:val="left" w:pos="0"/>
              </w:tabs>
              <w:spacing w:before="0"/>
              <w:ind w:left="357" w:hanging="357"/>
              <w:rPr>
                <w:rFonts w:ascii="Calibri" w:hAnsi="Calibri" w:cs="Verdana"/>
                <w:iCs/>
                <w:color w:val="000000" w:themeColor="text1"/>
                <w:sz w:val="22"/>
                <w:szCs w:val="22"/>
                <w:lang w:val="en-NZ"/>
              </w:rPr>
            </w:pPr>
            <w:r w:rsidRPr="00210933">
              <w:rPr>
                <w:rFonts w:ascii="Calibri" w:hAnsi="Calibri" w:cs="Verdana"/>
                <w:iCs/>
                <w:color w:val="000000" w:themeColor="text1"/>
                <w:sz w:val="22"/>
                <w:szCs w:val="22"/>
              </w:rPr>
              <w:t>Acts professionally and non-judgmentally. Embodies the SPCA values and strives to achieve the SPCA Mission.</w:t>
            </w:r>
          </w:p>
        </w:tc>
      </w:tr>
      <w:tr w:rsidR="002303B5" w:rsidRPr="00F4792F" w14:paraId="4D48BBF2" w14:textId="77777777" w:rsidTr="00210933">
        <w:trPr>
          <w:trHeight w:val="1980"/>
        </w:trPr>
        <w:tc>
          <w:tcPr>
            <w:tcW w:w="4366" w:type="dxa"/>
            <w:tcBorders>
              <w:top w:val="single" w:sz="4" w:space="0" w:color="auto"/>
              <w:left w:val="single" w:sz="4" w:space="0" w:color="auto"/>
              <w:bottom w:val="single" w:sz="4" w:space="0" w:color="auto"/>
              <w:right w:val="single" w:sz="4" w:space="0" w:color="auto"/>
            </w:tcBorders>
          </w:tcPr>
          <w:p w14:paraId="5DA3F414" w14:textId="3618AA1E" w:rsidR="002303B5" w:rsidRPr="000C43CC" w:rsidRDefault="002303B5" w:rsidP="00A7703C">
            <w:pPr>
              <w:pStyle w:val="indented"/>
              <w:numPr>
                <w:ilvl w:val="0"/>
                <w:numId w:val="24"/>
              </w:numPr>
              <w:tabs>
                <w:tab w:val="clear" w:pos="709"/>
              </w:tabs>
              <w:spacing w:before="120" w:after="120"/>
              <w:rPr>
                <w:rFonts w:ascii="Calibri" w:hAnsi="Calibri" w:cs="Verdana"/>
                <w:color w:val="000000"/>
                <w:sz w:val="22"/>
                <w:szCs w:val="22"/>
                <w:lang w:val="en-NZ"/>
              </w:rPr>
            </w:pPr>
            <w:r>
              <w:rPr>
                <w:rFonts w:ascii="Calibri" w:hAnsi="Calibri" w:cs="Verdana"/>
                <w:color w:val="000000"/>
                <w:sz w:val="22"/>
                <w:szCs w:val="22"/>
                <w:lang w:val="en-NZ"/>
              </w:rPr>
              <w:t>Volunteer Support</w:t>
            </w:r>
          </w:p>
        </w:tc>
        <w:tc>
          <w:tcPr>
            <w:tcW w:w="5132" w:type="dxa"/>
            <w:tcBorders>
              <w:top w:val="single" w:sz="4" w:space="0" w:color="auto"/>
              <w:left w:val="single" w:sz="4" w:space="0" w:color="auto"/>
              <w:bottom w:val="single" w:sz="4" w:space="0" w:color="auto"/>
              <w:right w:val="single" w:sz="4" w:space="0" w:color="auto"/>
            </w:tcBorders>
          </w:tcPr>
          <w:p w14:paraId="75D779CE" w14:textId="77777777" w:rsidR="002303B5" w:rsidRPr="008124E9" w:rsidRDefault="002303B5" w:rsidP="002303B5">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8124E9">
              <w:rPr>
                <w:rFonts w:ascii="Calibri" w:hAnsi="Calibri" w:cs="Verdana"/>
                <w:iCs/>
                <w:color w:val="000000"/>
                <w:sz w:val="22"/>
                <w:szCs w:val="22"/>
                <w:lang w:val="en-NZ"/>
              </w:rPr>
              <w:t xml:space="preserve">Ensures safety, support and wellbeing of volunteers working in your department </w:t>
            </w:r>
          </w:p>
          <w:p w14:paraId="6668CC2B" w14:textId="77777777" w:rsidR="002303B5" w:rsidRPr="008124E9" w:rsidRDefault="002303B5" w:rsidP="002303B5">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8124E9">
              <w:rPr>
                <w:rFonts w:ascii="Calibri" w:hAnsi="Calibri" w:cs="Verdana"/>
                <w:iCs/>
                <w:color w:val="000000"/>
                <w:sz w:val="22"/>
                <w:szCs w:val="22"/>
                <w:lang w:val="en-NZ"/>
              </w:rPr>
              <w:t>Ensures duties and tasks being carried out by volunteers are being carried out in a safe and appropriate manner</w:t>
            </w:r>
          </w:p>
          <w:p w14:paraId="5D6D8308" w14:textId="77777777" w:rsidR="002303B5" w:rsidRPr="008124E9" w:rsidRDefault="002303B5" w:rsidP="002303B5">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8124E9">
              <w:rPr>
                <w:rFonts w:ascii="Calibri" w:hAnsi="Calibri" w:cs="Verdana"/>
                <w:iCs/>
                <w:color w:val="000000"/>
                <w:sz w:val="22"/>
                <w:szCs w:val="22"/>
                <w:lang w:val="en-NZ"/>
              </w:rPr>
              <w:t>Professional in all in</w:t>
            </w:r>
            <w:r>
              <w:rPr>
                <w:rFonts w:ascii="Calibri" w:hAnsi="Calibri" w:cs="Verdana"/>
                <w:iCs/>
                <w:color w:val="000000"/>
                <w:sz w:val="22"/>
                <w:szCs w:val="22"/>
                <w:lang w:val="en-NZ"/>
              </w:rPr>
              <w:t>teractions with SPCA volunteers</w:t>
            </w:r>
          </w:p>
        </w:tc>
      </w:tr>
      <w:tr w:rsidR="002303B5" w:rsidRPr="00F4792F" w14:paraId="0ED392D2" w14:textId="77777777" w:rsidTr="00940B1C">
        <w:tc>
          <w:tcPr>
            <w:tcW w:w="4366" w:type="dxa"/>
            <w:tcBorders>
              <w:top w:val="single" w:sz="4" w:space="0" w:color="auto"/>
              <w:left w:val="single" w:sz="4" w:space="0" w:color="auto"/>
              <w:bottom w:val="single" w:sz="4" w:space="0" w:color="auto"/>
              <w:right w:val="single" w:sz="4" w:space="0" w:color="auto"/>
            </w:tcBorders>
          </w:tcPr>
          <w:p w14:paraId="7A5F1E48" w14:textId="77777777" w:rsidR="002303B5" w:rsidRPr="00CC15AF" w:rsidRDefault="002303B5" w:rsidP="00A7703C">
            <w:pPr>
              <w:pStyle w:val="indented"/>
              <w:numPr>
                <w:ilvl w:val="0"/>
                <w:numId w:val="24"/>
              </w:numPr>
              <w:tabs>
                <w:tab w:val="clear" w:pos="709"/>
              </w:tabs>
              <w:spacing w:before="120" w:after="120"/>
              <w:rPr>
                <w:rFonts w:ascii="Calibri" w:hAnsi="Calibri" w:cs="Verdana"/>
                <w:color w:val="000000"/>
                <w:sz w:val="22"/>
                <w:szCs w:val="22"/>
              </w:rPr>
            </w:pPr>
            <w:r w:rsidRPr="00CC15AF">
              <w:rPr>
                <w:rFonts w:ascii="Calibri" w:hAnsi="Calibri" w:cs="Verdana"/>
                <w:color w:val="000000"/>
                <w:sz w:val="22"/>
                <w:szCs w:val="22"/>
                <w:lang w:val="en-NZ"/>
              </w:rPr>
              <w:t>Carries out other duties as required from time to time.</w:t>
            </w:r>
          </w:p>
        </w:tc>
        <w:tc>
          <w:tcPr>
            <w:tcW w:w="5132" w:type="dxa"/>
            <w:tcBorders>
              <w:top w:val="single" w:sz="4" w:space="0" w:color="auto"/>
              <w:left w:val="single" w:sz="4" w:space="0" w:color="auto"/>
              <w:bottom w:val="single" w:sz="4" w:space="0" w:color="auto"/>
              <w:right w:val="single" w:sz="4" w:space="0" w:color="auto"/>
            </w:tcBorders>
          </w:tcPr>
          <w:p w14:paraId="2E19BB86" w14:textId="77777777" w:rsidR="002303B5" w:rsidRPr="00CC15AF" w:rsidRDefault="002303B5" w:rsidP="002303B5">
            <w:pPr>
              <w:pStyle w:val="indented"/>
              <w:numPr>
                <w:ilvl w:val="0"/>
                <w:numId w:val="14"/>
              </w:numPr>
              <w:tabs>
                <w:tab w:val="left" w:pos="0"/>
              </w:tabs>
              <w:spacing w:before="120"/>
              <w:ind w:left="357" w:hanging="357"/>
              <w:rPr>
                <w:rFonts w:ascii="Calibri" w:hAnsi="Calibri" w:cs="Verdana"/>
                <w:iCs/>
                <w:color w:val="000000"/>
                <w:sz w:val="22"/>
                <w:szCs w:val="22"/>
                <w:lang w:val="en-NZ"/>
              </w:rPr>
            </w:pPr>
            <w:r w:rsidRPr="00CC15AF">
              <w:rPr>
                <w:rFonts w:ascii="Calibri" w:hAnsi="Calibri" w:cs="Verdana"/>
                <w:iCs/>
                <w:color w:val="000000"/>
                <w:sz w:val="22"/>
                <w:szCs w:val="22"/>
                <w:lang w:val="en-NZ"/>
              </w:rPr>
              <w:t>Provides support and assistance to SPCA events and campaigns as requested.</w:t>
            </w:r>
          </w:p>
          <w:p w14:paraId="2C3BD7D3" w14:textId="77777777" w:rsidR="002303B5" w:rsidRPr="00CC15AF" w:rsidRDefault="002303B5" w:rsidP="002303B5">
            <w:pPr>
              <w:pStyle w:val="indented"/>
              <w:numPr>
                <w:ilvl w:val="0"/>
                <w:numId w:val="14"/>
              </w:numPr>
              <w:tabs>
                <w:tab w:val="left" w:pos="0"/>
              </w:tabs>
              <w:spacing w:before="0" w:after="120"/>
              <w:ind w:left="357" w:hanging="357"/>
              <w:rPr>
                <w:rFonts w:ascii="Calibri" w:hAnsi="Calibri" w:cs="Verdana"/>
                <w:iCs/>
                <w:color w:val="000000"/>
                <w:sz w:val="22"/>
                <w:szCs w:val="22"/>
                <w:lang w:val="en-NZ"/>
              </w:rPr>
            </w:pPr>
            <w:r w:rsidRPr="00CC15AF">
              <w:rPr>
                <w:rFonts w:ascii="Calibri" w:hAnsi="Calibri" w:cs="Verdana"/>
                <w:color w:val="000000"/>
                <w:sz w:val="22"/>
                <w:szCs w:val="22"/>
              </w:rPr>
              <w:t>Duties and responsibilities described above should not be construed as a complete and exhaustive list as it is not the intention to limit the scope or the functions of the position.  Duties and responsibilities can be amended from time to time by the Employer to meet any changing condition.</w:t>
            </w:r>
          </w:p>
        </w:tc>
      </w:tr>
    </w:tbl>
    <w:p w14:paraId="4E5FA7C9" w14:textId="77777777" w:rsidR="00DE563E" w:rsidRDefault="00DE563E" w:rsidP="00E7486E">
      <w:pPr>
        <w:pStyle w:val="ListParagraph"/>
        <w:spacing w:before="240" w:after="120"/>
        <w:ind w:left="0"/>
        <w:jc w:val="both"/>
        <w:rPr>
          <w:rFonts w:asciiTheme="minorHAnsi" w:hAnsiTheme="minorHAnsi"/>
          <w:b/>
          <w:sz w:val="24"/>
          <w:szCs w:val="24"/>
        </w:rPr>
      </w:pPr>
    </w:p>
    <w:p w14:paraId="46B4BB3C" w14:textId="77777777" w:rsidR="00F27AA1" w:rsidRPr="00F4792F" w:rsidRDefault="00F27AA1" w:rsidP="00E7486E">
      <w:pPr>
        <w:pStyle w:val="ListParagraph"/>
        <w:spacing w:before="240" w:after="120"/>
        <w:ind w:left="0"/>
        <w:jc w:val="both"/>
        <w:rPr>
          <w:rFonts w:asciiTheme="minorHAnsi" w:hAnsiTheme="minorHAnsi"/>
          <w:b/>
          <w:sz w:val="24"/>
          <w:szCs w:val="24"/>
        </w:rPr>
      </w:pPr>
      <w:r w:rsidRPr="00F4792F">
        <w:rPr>
          <w:rFonts w:asciiTheme="minorHAnsi" w:hAnsiTheme="minorHAnsi"/>
          <w:b/>
          <w:sz w:val="24"/>
          <w:szCs w:val="24"/>
        </w:rPr>
        <w:lastRenderedPageBreak/>
        <w:t xml:space="preserve">INTERNAL FUNCTIONAL RELATIONSHIPS: </w:t>
      </w:r>
      <w:r w:rsidRPr="00F4792F">
        <w:rPr>
          <w:rFonts w:asciiTheme="minorHAnsi" w:hAnsiTheme="minorHAnsi"/>
          <w:b/>
          <w:sz w:val="24"/>
          <w:szCs w:val="24"/>
        </w:rPr>
        <w:tab/>
      </w:r>
    </w:p>
    <w:p w14:paraId="75ED2BCF" w14:textId="77777777" w:rsidR="001A20EF" w:rsidRDefault="001A20EF" w:rsidP="00AA2681">
      <w:pPr>
        <w:pStyle w:val="ListParagraph"/>
        <w:numPr>
          <w:ilvl w:val="0"/>
          <w:numId w:val="30"/>
        </w:numPr>
        <w:spacing w:before="120"/>
        <w:rPr>
          <w:rFonts w:asciiTheme="minorHAnsi" w:hAnsiTheme="minorHAnsi" w:cs="Verdana"/>
          <w:color w:val="000000"/>
          <w:sz w:val="24"/>
          <w:szCs w:val="24"/>
          <w:lang w:val="en-US"/>
        </w:rPr>
      </w:pPr>
      <w:r w:rsidRPr="001A20EF">
        <w:rPr>
          <w:rFonts w:asciiTheme="minorHAnsi" w:hAnsiTheme="minorHAnsi" w:cs="Verdana"/>
          <w:color w:val="000000"/>
          <w:sz w:val="24"/>
          <w:szCs w:val="24"/>
          <w:lang w:val="en-US"/>
        </w:rPr>
        <w:t xml:space="preserve">Chief Retail Officer </w:t>
      </w:r>
    </w:p>
    <w:p w14:paraId="45AC01C0" w14:textId="45DAEFE1" w:rsidR="00AA2681" w:rsidRPr="00AA2681" w:rsidRDefault="001A20EF" w:rsidP="00AA2681">
      <w:pPr>
        <w:pStyle w:val="ListParagraph"/>
        <w:numPr>
          <w:ilvl w:val="0"/>
          <w:numId w:val="30"/>
        </w:numPr>
        <w:spacing w:before="120"/>
        <w:rPr>
          <w:rFonts w:asciiTheme="minorHAnsi" w:hAnsiTheme="minorHAnsi" w:cs="Verdana"/>
          <w:color w:val="000000"/>
          <w:sz w:val="24"/>
          <w:szCs w:val="24"/>
          <w:lang w:val="en-US"/>
        </w:rPr>
      </w:pPr>
      <w:r>
        <w:rPr>
          <w:rFonts w:asciiTheme="minorHAnsi" w:hAnsiTheme="minorHAnsi" w:cs="Verdana"/>
          <w:color w:val="000000"/>
          <w:sz w:val="24"/>
          <w:szCs w:val="24"/>
          <w:lang w:val="en-US"/>
        </w:rPr>
        <w:t xml:space="preserve">Retail </w:t>
      </w:r>
      <w:r w:rsidR="00AA2681" w:rsidRPr="00AA2681">
        <w:rPr>
          <w:rFonts w:asciiTheme="minorHAnsi" w:hAnsiTheme="minorHAnsi" w:cs="Verdana"/>
          <w:color w:val="000000"/>
          <w:sz w:val="24"/>
          <w:szCs w:val="24"/>
          <w:lang w:val="en-US"/>
        </w:rPr>
        <w:t>Regional Managers</w:t>
      </w:r>
    </w:p>
    <w:p w14:paraId="72CBEC1A" w14:textId="77777777" w:rsidR="00AA2681" w:rsidRPr="00AA2681" w:rsidRDefault="00AA2681" w:rsidP="00AA2681">
      <w:pPr>
        <w:pStyle w:val="ListParagraph"/>
        <w:numPr>
          <w:ilvl w:val="0"/>
          <w:numId w:val="30"/>
        </w:numPr>
        <w:spacing w:before="120"/>
        <w:rPr>
          <w:rFonts w:asciiTheme="minorHAnsi" w:hAnsiTheme="minorHAnsi" w:cs="Verdana"/>
          <w:color w:val="000000"/>
          <w:sz w:val="24"/>
          <w:szCs w:val="24"/>
          <w:lang w:val="en-US"/>
        </w:rPr>
      </w:pPr>
      <w:r w:rsidRPr="00AA2681">
        <w:rPr>
          <w:rFonts w:asciiTheme="minorHAnsi" w:hAnsiTheme="minorHAnsi" w:cs="Verdana"/>
          <w:color w:val="000000"/>
          <w:sz w:val="24"/>
          <w:szCs w:val="24"/>
          <w:lang w:val="en-US"/>
        </w:rPr>
        <w:t>Op Shop Managers and retail teams</w:t>
      </w:r>
    </w:p>
    <w:p w14:paraId="142D9AFB" w14:textId="3AFA5080" w:rsidR="00AA2681" w:rsidRPr="00AA2681" w:rsidRDefault="00AA2681" w:rsidP="00AA2681">
      <w:pPr>
        <w:pStyle w:val="ListParagraph"/>
        <w:numPr>
          <w:ilvl w:val="0"/>
          <w:numId w:val="30"/>
        </w:numPr>
        <w:spacing w:before="120"/>
        <w:rPr>
          <w:rFonts w:asciiTheme="minorHAnsi" w:hAnsiTheme="minorHAnsi" w:cs="Verdana"/>
          <w:color w:val="000000"/>
          <w:sz w:val="24"/>
          <w:szCs w:val="24"/>
          <w:lang w:val="en-US"/>
        </w:rPr>
      </w:pPr>
      <w:r w:rsidRPr="00AA2681">
        <w:rPr>
          <w:rFonts w:asciiTheme="minorHAnsi" w:hAnsiTheme="minorHAnsi" w:cs="Verdana"/>
          <w:color w:val="000000"/>
          <w:sz w:val="24"/>
          <w:szCs w:val="24"/>
          <w:lang w:val="en-US"/>
        </w:rPr>
        <w:t xml:space="preserve">Property and </w:t>
      </w:r>
      <w:r w:rsidR="003F26DD">
        <w:rPr>
          <w:rFonts w:asciiTheme="minorHAnsi" w:hAnsiTheme="minorHAnsi" w:cs="Verdana"/>
          <w:color w:val="000000"/>
          <w:sz w:val="24"/>
          <w:szCs w:val="24"/>
          <w:lang w:val="en-US"/>
        </w:rPr>
        <w:t>Facilities</w:t>
      </w:r>
      <w:r w:rsidRPr="00AA2681">
        <w:rPr>
          <w:rFonts w:asciiTheme="minorHAnsi" w:hAnsiTheme="minorHAnsi" w:cs="Verdana"/>
          <w:color w:val="000000"/>
          <w:sz w:val="24"/>
          <w:szCs w:val="24"/>
          <w:lang w:val="en-US"/>
        </w:rPr>
        <w:t xml:space="preserve"> Teams</w:t>
      </w:r>
    </w:p>
    <w:p w14:paraId="349F5AA3" w14:textId="77777777" w:rsidR="00AA2681" w:rsidRPr="00AA2681" w:rsidRDefault="00AA2681" w:rsidP="00AA2681">
      <w:pPr>
        <w:pStyle w:val="ListParagraph"/>
        <w:numPr>
          <w:ilvl w:val="0"/>
          <w:numId w:val="30"/>
        </w:numPr>
        <w:spacing w:before="120"/>
        <w:rPr>
          <w:rFonts w:asciiTheme="minorHAnsi" w:hAnsiTheme="minorHAnsi" w:cs="Verdana"/>
          <w:color w:val="000000"/>
          <w:sz w:val="24"/>
          <w:szCs w:val="24"/>
          <w:lang w:val="en-US"/>
        </w:rPr>
      </w:pPr>
      <w:r w:rsidRPr="00AA2681">
        <w:rPr>
          <w:rFonts w:asciiTheme="minorHAnsi" w:hAnsiTheme="minorHAnsi" w:cs="Verdana"/>
          <w:color w:val="000000"/>
          <w:sz w:val="24"/>
          <w:szCs w:val="24"/>
          <w:lang w:val="en-US"/>
        </w:rPr>
        <w:t>Finance Team</w:t>
      </w:r>
    </w:p>
    <w:p w14:paraId="6064F5AE" w14:textId="77777777" w:rsidR="00AA2681" w:rsidRPr="00AA2681" w:rsidRDefault="00AA2681" w:rsidP="00AA2681">
      <w:pPr>
        <w:pStyle w:val="ListParagraph"/>
        <w:numPr>
          <w:ilvl w:val="0"/>
          <w:numId w:val="30"/>
        </w:numPr>
        <w:spacing w:before="120"/>
        <w:rPr>
          <w:rFonts w:asciiTheme="minorHAnsi" w:hAnsiTheme="minorHAnsi" w:cs="Verdana"/>
          <w:color w:val="000000"/>
          <w:sz w:val="24"/>
          <w:szCs w:val="24"/>
          <w:lang w:val="en-US"/>
        </w:rPr>
      </w:pPr>
      <w:r w:rsidRPr="00AA2681">
        <w:rPr>
          <w:rFonts w:asciiTheme="minorHAnsi" w:hAnsiTheme="minorHAnsi" w:cs="Verdana"/>
          <w:color w:val="000000"/>
          <w:sz w:val="24"/>
          <w:szCs w:val="24"/>
          <w:lang w:val="en-US"/>
        </w:rPr>
        <w:t>Marketing and Fundraising Team</w:t>
      </w:r>
    </w:p>
    <w:p w14:paraId="1C320594" w14:textId="77777777" w:rsidR="00AA2681" w:rsidRPr="00AA2681" w:rsidRDefault="00AA2681" w:rsidP="00AA2681">
      <w:pPr>
        <w:pStyle w:val="ListParagraph"/>
        <w:numPr>
          <w:ilvl w:val="0"/>
          <w:numId w:val="30"/>
        </w:numPr>
        <w:spacing w:before="120"/>
        <w:rPr>
          <w:rFonts w:asciiTheme="minorHAnsi" w:hAnsiTheme="minorHAnsi" w:cs="Verdana"/>
          <w:color w:val="000000"/>
          <w:sz w:val="24"/>
          <w:szCs w:val="24"/>
          <w:lang w:val="en-US"/>
        </w:rPr>
      </w:pPr>
      <w:r w:rsidRPr="00AA2681">
        <w:rPr>
          <w:rFonts w:asciiTheme="minorHAnsi" w:hAnsiTheme="minorHAnsi" w:cs="Verdana"/>
          <w:color w:val="000000"/>
          <w:sz w:val="24"/>
          <w:szCs w:val="24"/>
          <w:lang w:val="en-US"/>
        </w:rPr>
        <w:t>IT and other Shared Services teams</w:t>
      </w:r>
    </w:p>
    <w:p w14:paraId="460CD1C9" w14:textId="77777777" w:rsidR="00AA2681" w:rsidRPr="00AA2681" w:rsidRDefault="00AA2681" w:rsidP="00AA2681">
      <w:pPr>
        <w:pStyle w:val="ListParagraph"/>
        <w:numPr>
          <w:ilvl w:val="0"/>
          <w:numId w:val="30"/>
        </w:numPr>
        <w:spacing w:before="120"/>
        <w:rPr>
          <w:rFonts w:asciiTheme="minorHAnsi" w:hAnsiTheme="minorHAnsi" w:cs="Verdana"/>
          <w:color w:val="000000"/>
          <w:sz w:val="24"/>
          <w:szCs w:val="24"/>
          <w:lang w:val="en-US"/>
        </w:rPr>
      </w:pPr>
      <w:r w:rsidRPr="00AA2681">
        <w:rPr>
          <w:rFonts w:asciiTheme="minorHAnsi" w:hAnsiTheme="minorHAnsi" w:cs="Verdana"/>
          <w:color w:val="000000"/>
          <w:sz w:val="24"/>
          <w:szCs w:val="24"/>
          <w:lang w:val="en-US"/>
        </w:rPr>
        <w:t>SPCA staff, volunteers and students</w:t>
      </w:r>
    </w:p>
    <w:p w14:paraId="3B0E0E29" w14:textId="77777777" w:rsidR="00F27AA1" w:rsidRDefault="00F27AA1" w:rsidP="00E7486E">
      <w:pPr>
        <w:spacing w:before="120"/>
        <w:rPr>
          <w:rFonts w:asciiTheme="minorHAnsi" w:hAnsiTheme="minorHAnsi"/>
          <w:b/>
          <w:sz w:val="24"/>
          <w:szCs w:val="24"/>
        </w:rPr>
      </w:pPr>
      <w:r w:rsidRPr="00E7486E">
        <w:rPr>
          <w:rFonts w:asciiTheme="minorHAnsi" w:hAnsiTheme="minorHAnsi"/>
          <w:b/>
          <w:sz w:val="24"/>
          <w:szCs w:val="24"/>
        </w:rPr>
        <w:t>EXTERNAL FUNCTIONAL RELATIONSHIPS</w:t>
      </w:r>
      <w:r w:rsidR="00ED0687" w:rsidRPr="00E7486E">
        <w:rPr>
          <w:rFonts w:asciiTheme="minorHAnsi" w:hAnsiTheme="minorHAnsi"/>
          <w:b/>
          <w:sz w:val="24"/>
          <w:szCs w:val="24"/>
        </w:rPr>
        <w:t>:</w:t>
      </w:r>
    </w:p>
    <w:p w14:paraId="501BA217" w14:textId="77777777" w:rsidR="00C81B97" w:rsidRPr="00C81B97" w:rsidRDefault="00F27AA1" w:rsidP="00C81B97">
      <w:pPr>
        <w:pStyle w:val="ListParagraph"/>
        <w:numPr>
          <w:ilvl w:val="0"/>
          <w:numId w:val="31"/>
        </w:numPr>
        <w:rPr>
          <w:rFonts w:asciiTheme="minorHAnsi" w:hAnsiTheme="minorHAnsi" w:cs="Verdana"/>
          <w:sz w:val="24"/>
          <w:szCs w:val="24"/>
        </w:rPr>
      </w:pPr>
      <w:r w:rsidRPr="00C81B97">
        <w:rPr>
          <w:rFonts w:asciiTheme="minorHAnsi" w:hAnsiTheme="minorHAnsi" w:cs="Verdana"/>
          <w:sz w:val="24"/>
          <w:szCs w:val="24"/>
        </w:rPr>
        <w:t>Other Animal Welfare Agencies</w:t>
      </w:r>
    </w:p>
    <w:p w14:paraId="2EE260CF" w14:textId="1B70C3FE" w:rsidR="00AA2681" w:rsidRPr="00C81B97" w:rsidRDefault="00AA2681" w:rsidP="00C81B97">
      <w:pPr>
        <w:pStyle w:val="ListParagraph"/>
        <w:numPr>
          <w:ilvl w:val="0"/>
          <w:numId w:val="31"/>
        </w:numPr>
        <w:rPr>
          <w:rFonts w:asciiTheme="minorHAnsi" w:hAnsiTheme="minorHAnsi" w:cs="Verdana"/>
          <w:sz w:val="24"/>
          <w:szCs w:val="24"/>
        </w:rPr>
      </w:pPr>
      <w:r w:rsidRPr="00C81B97">
        <w:rPr>
          <w:rFonts w:asciiTheme="minorHAnsi" w:hAnsiTheme="minorHAnsi" w:cs="Verdana"/>
          <w:sz w:val="24"/>
          <w:szCs w:val="24"/>
        </w:rPr>
        <w:t>Suppliers and trade partners</w:t>
      </w:r>
    </w:p>
    <w:p w14:paraId="7557F150" w14:textId="2AEC87AF" w:rsidR="00AA2681" w:rsidRPr="00C81B97" w:rsidRDefault="00AA2681" w:rsidP="00C81B97">
      <w:pPr>
        <w:pStyle w:val="ListParagraph"/>
        <w:numPr>
          <w:ilvl w:val="0"/>
          <w:numId w:val="31"/>
        </w:numPr>
        <w:rPr>
          <w:rFonts w:asciiTheme="minorHAnsi" w:hAnsiTheme="minorHAnsi" w:cs="Verdana"/>
          <w:sz w:val="24"/>
          <w:szCs w:val="24"/>
        </w:rPr>
      </w:pPr>
      <w:r w:rsidRPr="00C81B97">
        <w:rPr>
          <w:rFonts w:asciiTheme="minorHAnsi" w:hAnsiTheme="minorHAnsi" w:cs="Verdana"/>
          <w:sz w:val="24"/>
          <w:szCs w:val="24"/>
        </w:rPr>
        <w:t>Fixture and equipment suppliers</w:t>
      </w:r>
    </w:p>
    <w:p w14:paraId="4F0EF65F" w14:textId="4C2AC307" w:rsidR="00AA2681" w:rsidRPr="00C81B97" w:rsidRDefault="00AA2681" w:rsidP="00C81B97">
      <w:pPr>
        <w:pStyle w:val="ListParagraph"/>
        <w:numPr>
          <w:ilvl w:val="0"/>
          <w:numId w:val="31"/>
        </w:numPr>
        <w:rPr>
          <w:rFonts w:asciiTheme="minorHAnsi" w:hAnsiTheme="minorHAnsi" w:cs="Verdana"/>
          <w:sz w:val="24"/>
          <w:szCs w:val="24"/>
        </w:rPr>
      </w:pPr>
      <w:r w:rsidRPr="00C81B97">
        <w:rPr>
          <w:rFonts w:asciiTheme="minorHAnsi" w:hAnsiTheme="minorHAnsi" w:cs="Verdana"/>
          <w:sz w:val="24"/>
          <w:szCs w:val="24"/>
        </w:rPr>
        <w:t>Contractors</w:t>
      </w:r>
    </w:p>
    <w:p w14:paraId="5CE17E3F" w14:textId="77876C87" w:rsidR="00AA2681" w:rsidRPr="00C81B97" w:rsidRDefault="00C81B97" w:rsidP="00C81B97">
      <w:pPr>
        <w:pStyle w:val="ListParagraph"/>
        <w:numPr>
          <w:ilvl w:val="0"/>
          <w:numId w:val="31"/>
        </w:numPr>
        <w:rPr>
          <w:rFonts w:asciiTheme="minorHAnsi" w:hAnsiTheme="minorHAnsi" w:cs="Verdana"/>
          <w:sz w:val="24"/>
          <w:szCs w:val="24"/>
        </w:rPr>
      </w:pPr>
      <w:r w:rsidRPr="00C81B97">
        <w:rPr>
          <w:rFonts w:asciiTheme="minorHAnsi" w:hAnsiTheme="minorHAnsi" w:cs="Verdana"/>
          <w:sz w:val="24"/>
          <w:szCs w:val="24"/>
        </w:rPr>
        <w:t>L</w:t>
      </w:r>
      <w:r w:rsidR="00AA2681" w:rsidRPr="00C81B97">
        <w:rPr>
          <w:rFonts w:asciiTheme="minorHAnsi" w:hAnsiTheme="minorHAnsi" w:cs="Verdana"/>
          <w:sz w:val="24"/>
          <w:szCs w:val="24"/>
        </w:rPr>
        <w:t>ocal councils and other relevant external stakeholders</w:t>
      </w:r>
    </w:p>
    <w:p w14:paraId="7316C27C" w14:textId="77777777" w:rsidR="00F27AA1" w:rsidRPr="00C81B97" w:rsidRDefault="00F27AA1" w:rsidP="00C81B97">
      <w:pPr>
        <w:pStyle w:val="ListParagraph"/>
        <w:numPr>
          <w:ilvl w:val="0"/>
          <w:numId w:val="31"/>
        </w:numPr>
        <w:rPr>
          <w:rFonts w:asciiTheme="minorHAnsi" w:hAnsiTheme="minorHAnsi" w:cs="Verdana"/>
          <w:sz w:val="24"/>
          <w:szCs w:val="24"/>
        </w:rPr>
      </w:pPr>
      <w:r w:rsidRPr="00C81B97">
        <w:rPr>
          <w:rFonts w:asciiTheme="minorHAnsi" w:hAnsiTheme="minorHAnsi" w:cs="Verdana"/>
          <w:sz w:val="24"/>
          <w:szCs w:val="24"/>
        </w:rPr>
        <w:t>Members of the Public</w:t>
      </w:r>
    </w:p>
    <w:p w14:paraId="4B2FF8EC" w14:textId="77777777" w:rsidR="00B0572F" w:rsidRPr="002F5D6E" w:rsidRDefault="00B0572F" w:rsidP="00E7486E">
      <w:pPr>
        <w:spacing w:before="240" w:after="120"/>
        <w:jc w:val="both"/>
        <w:rPr>
          <w:rFonts w:asciiTheme="minorHAnsi" w:hAnsiTheme="minorHAnsi"/>
          <w:b/>
          <w:sz w:val="24"/>
          <w:szCs w:val="24"/>
        </w:rPr>
      </w:pPr>
      <w:r w:rsidRPr="002F5D6E">
        <w:rPr>
          <w:rFonts w:asciiTheme="minorHAnsi" w:hAnsiTheme="minorHAnsi"/>
          <w:b/>
          <w:sz w:val="24"/>
          <w:szCs w:val="24"/>
        </w:rPr>
        <w:t>PERSON SPECIFICATION:</w:t>
      </w:r>
    </w:p>
    <w:p w14:paraId="0A6D428A" w14:textId="75FB594A" w:rsidR="00DC4DB9" w:rsidRDefault="00C81B97" w:rsidP="00ED0687">
      <w:pPr>
        <w:pStyle w:val="indented"/>
        <w:spacing w:before="0"/>
        <w:rPr>
          <w:rFonts w:asciiTheme="minorHAnsi" w:hAnsiTheme="minorHAnsi" w:cs="Verdana"/>
          <w:b/>
          <w:bCs/>
          <w:i/>
        </w:rPr>
      </w:pPr>
      <w:r w:rsidRPr="00C81B97">
        <w:rPr>
          <w:rFonts w:asciiTheme="minorHAnsi" w:hAnsiTheme="minorHAnsi" w:cs="Verdana"/>
          <w:b/>
          <w:bCs/>
          <w:i/>
        </w:rPr>
        <w:t>Qualifications, Skills, Knowledge and Experience</w:t>
      </w:r>
    </w:p>
    <w:p w14:paraId="28D738F7" w14:textId="6947EDFC" w:rsidR="0042490C" w:rsidRPr="0042490C" w:rsidRDefault="0042490C" w:rsidP="008657BF">
      <w:pPr>
        <w:pStyle w:val="NormalWeb"/>
        <w:numPr>
          <w:ilvl w:val="0"/>
          <w:numId w:val="35"/>
        </w:numPr>
        <w:spacing w:before="0" w:beforeAutospacing="0"/>
        <w:rPr>
          <w:rStyle w:val="Strong"/>
          <w:rFonts w:asciiTheme="minorHAnsi" w:hAnsiTheme="minorHAnsi" w:cs="Verdana"/>
          <w:b w:val="0"/>
          <w:bCs w:val="0"/>
          <w:iCs/>
        </w:rPr>
      </w:pPr>
      <w:r w:rsidRPr="0042490C">
        <w:rPr>
          <w:rStyle w:val="Strong"/>
          <w:rFonts w:asciiTheme="minorHAnsi" w:hAnsiTheme="minorHAnsi" w:cs="Verdana"/>
          <w:b w:val="0"/>
          <w:bCs w:val="0"/>
          <w:iCs/>
        </w:rPr>
        <w:t xml:space="preserve">Demonstrated experience in retail project management, including store </w:t>
      </w:r>
      <w:proofErr w:type="gramStart"/>
      <w:r w:rsidRPr="0042490C">
        <w:rPr>
          <w:rStyle w:val="Strong"/>
          <w:rFonts w:asciiTheme="minorHAnsi" w:hAnsiTheme="minorHAnsi" w:cs="Verdana"/>
          <w:b w:val="0"/>
          <w:bCs w:val="0"/>
          <w:iCs/>
        </w:rPr>
        <w:t>fit-outs</w:t>
      </w:r>
      <w:proofErr w:type="gramEnd"/>
      <w:r w:rsidRPr="0042490C">
        <w:rPr>
          <w:rStyle w:val="Strong"/>
          <w:rFonts w:asciiTheme="minorHAnsi" w:hAnsiTheme="minorHAnsi" w:cs="Verdana"/>
          <w:b w:val="0"/>
          <w:bCs w:val="0"/>
          <w:iCs/>
        </w:rPr>
        <w:t>, relocations, optimisation or new store set-ups.</w:t>
      </w:r>
    </w:p>
    <w:p w14:paraId="63B11ECA" w14:textId="77777777" w:rsidR="0042490C" w:rsidRPr="0042490C" w:rsidRDefault="0042490C" w:rsidP="0042490C">
      <w:pPr>
        <w:pStyle w:val="NormalWeb"/>
        <w:numPr>
          <w:ilvl w:val="0"/>
          <w:numId w:val="35"/>
        </w:numPr>
        <w:rPr>
          <w:rStyle w:val="Strong"/>
          <w:rFonts w:asciiTheme="minorHAnsi" w:hAnsiTheme="minorHAnsi" w:cs="Verdana"/>
          <w:b w:val="0"/>
          <w:bCs w:val="0"/>
          <w:iCs/>
        </w:rPr>
      </w:pPr>
      <w:r w:rsidRPr="0042490C">
        <w:rPr>
          <w:rStyle w:val="Strong"/>
          <w:rFonts w:asciiTheme="minorHAnsi" w:hAnsiTheme="minorHAnsi" w:cs="Verdana"/>
          <w:b w:val="0"/>
          <w:bCs w:val="0"/>
          <w:iCs/>
        </w:rPr>
        <w:t>Demonstrated experience in retail design, store layout planning and visual merchandising.</w:t>
      </w:r>
    </w:p>
    <w:p w14:paraId="1CF71B07" w14:textId="77777777" w:rsidR="0042490C" w:rsidRPr="0042490C" w:rsidRDefault="0042490C" w:rsidP="0042490C">
      <w:pPr>
        <w:pStyle w:val="NormalWeb"/>
        <w:numPr>
          <w:ilvl w:val="0"/>
          <w:numId w:val="35"/>
        </w:numPr>
        <w:rPr>
          <w:rStyle w:val="Strong"/>
          <w:rFonts w:asciiTheme="minorHAnsi" w:hAnsiTheme="minorHAnsi" w:cs="Verdana"/>
          <w:b w:val="0"/>
          <w:bCs w:val="0"/>
          <w:iCs/>
        </w:rPr>
      </w:pPr>
      <w:r w:rsidRPr="0042490C">
        <w:rPr>
          <w:rStyle w:val="Strong"/>
          <w:rFonts w:asciiTheme="minorHAnsi" w:hAnsiTheme="minorHAnsi" w:cs="Verdana"/>
          <w:b w:val="0"/>
          <w:bCs w:val="0"/>
          <w:iCs/>
        </w:rPr>
        <w:t>Strong understanding of how store layout, category placement, merchandising and customer flow influence sales performance and productivity per square metre.</w:t>
      </w:r>
    </w:p>
    <w:p w14:paraId="4ED4A7BF" w14:textId="77777777" w:rsidR="0042490C" w:rsidRPr="0042490C" w:rsidRDefault="0042490C" w:rsidP="0042490C">
      <w:pPr>
        <w:pStyle w:val="NormalWeb"/>
        <w:numPr>
          <w:ilvl w:val="0"/>
          <w:numId w:val="35"/>
        </w:numPr>
        <w:rPr>
          <w:rStyle w:val="Strong"/>
          <w:rFonts w:asciiTheme="minorHAnsi" w:hAnsiTheme="minorHAnsi" w:cs="Verdana"/>
          <w:b w:val="0"/>
          <w:bCs w:val="0"/>
          <w:iCs/>
        </w:rPr>
      </w:pPr>
      <w:r w:rsidRPr="0042490C">
        <w:rPr>
          <w:rStyle w:val="Strong"/>
          <w:rFonts w:asciiTheme="minorHAnsi" w:hAnsiTheme="minorHAnsi" w:cs="Verdana"/>
          <w:b w:val="0"/>
          <w:bCs w:val="0"/>
          <w:iCs/>
        </w:rPr>
        <w:t>Ability to interpret retail and category sales data and apply insights to practical store layout and merchandising decisions.</w:t>
      </w:r>
    </w:p>
    <w:p w14:paraId="4F3419CF" w14:textId="77777777" w:rsidR="0042490C" w:rsidRPr="0042490C" w:rsidRDefault="0042490C" w:rsidP="0042490C">
      <w:pPr>
        <w:pStyle w:val="NormalWeb"/>
        <w:numPr>
          <w:ilvl w:val="0"/>
          <w:numId w:val="35"/>
        </w:numPr>
        <w:rPr>
          <w:rStyle w:val="Strong"/>
          <w:rFonts w:asciiTheme="minorHAnsi" w:hAnsiTheme="minorHAnsi" w:cs="Verdana"/>
          <w:b w:val="0"/>
          <w:bCs w:val="0"/>
          <w:iCs/>
        </w:rPr>
      </w:pPr>
      <w:r w:rsidRPr="0042490C">
        <w:rPr>
          <w:rStyle w:val="Strong"/>
          <w:rFonts w:asciiTheme="minorHAnsi" w:hAnsiTheme="minorHAnsi" w:cs="Verdana"/>
          <w:b w:val="0"/>
          <w:bCs w:val="0"/>
          <w:iCs/>
        </w:rPr>
        <w:t>Proven ability to coordinate projects from planning through to on-site implementation, including procurement, suppliers, trades and project resources.</w:t>
      </w:r>
    </w:p>
    <w:p w14:paraId="1CCF08B9" w14:textId="77777777" w:rsidR="0042490C" w:rsidRPr="0042490C" w:rsidRDefault="0042490C" w:rsidP="0042490C">
      <w:pPr>
        <w:pStyle w:val="NormalWeb"/>
        <w:numPr>
          <w:ilvl w:val="0"/>
          <w:numId w:val="35"/>
        </w:numPr>
        <w:rPr>
          <w:rStyle w:val="Strong"/>
          <w:rFonts w:asciiTheme="minorHAnsi" w:hAnsiTheme="minorHAnsi" w:cs="Verdana"/>
          <w:b w:val="0"/>
          <w:bCs w:val="0"/>
          <w:iCs/>
        </w:rPr>
      </w:pPr>
      <w:r w:rsidRPr="0042490C">
        <w:rPr>
          <w:rStyle w:val="Strong"/>
          <w:rFonts w:asciiTheme="minorHAnsi" w:hAnsiTheme="minorHAnsi" w:cs="Verdana"/>
          <w:b w:val="0"/>
          <w:bCs w:val="0"/>
          <w:iCs/>
        </w:rPr>
        <w:t>Comfortable being hands-on and physically involved in store implementation, including assembling and installing fixtures and fittings.</w:t>
      </w:r>
    </w:p>
    <w:p w14:paraId="4D8E519C" w14:textId="77777777" w:rsidR="0042490C" w:rsidRPr="0042490C" w:rsidRDefault="0042490C" w:rsidP="0042490C">
      <w:pPr>
        <w:pStyle w:val="NormalWeb"/>
        <w:numPr>
          <w:ilvl w:val="0"/>
          <w:numId w:val="35"/>
        </w:numPr>
        <w:rPr>
          <w:rStyle w:val="Strong"/>
          <w:rFonts w:asciiTheme="minorHAnsi" w:hAnsiTheme="minorHAnsi" w:cs="Verdana"/>
          <w:b w:val="0"/>
          <w:bCs w:val="0"/>
          <w:iCs/>
        </w:rPr>
      </w:pPr>
      <w:r w:rsidRPr="0042490C">
        <w:rPr>
          <w:rStyle w:val="Strong"/>
          <w:rFonts w:asciiTheme="minorHAnsi" w:hAnsiTheme="minorHAnsi" w:cs="Verdana"/>
          <w:b w:val="0"/>
          <w:bCs w:val="0"/>
          <w:iCs/>
        </w:rPr>
        <w:t>Strong stakeholder engagement and communication skills, with the ability to gain buy-in from Retail Regional Managers and retail teams.</w:t>
      </w:r>
    </w:p>
    <w:p w14:paraId="67DDB48C" w14:textId="77777777" w:rsidR="0042490C" w:rsidRPr="0042490C" w:rsidRDefault="0042490C" w:rsidP="0042490C">
      <w:pPr>
        <w:pStyle w:val="NormalWeb"/>
        <w:numPr>
          <w:ilvl w:val="0"/>
          <w:numId w:val="35"/>
        </w:numPr>
        <w:rPr>
          <w:rStyle w:val="Strong"/>
          <w:rFonts w:asciiTheme="minorHAnsi" w:hAnsiTheme="minorHAnsi" w:cs="Verdana"/>
          <w:b w:val="0"/>
          <w:bCs w:val="0"/>
          <w:iCs/>
        </w:rPr>
      </w:pPr>
      <w:r w:rsidRPr="0042490C">
        <w:rPr>
          <w:rStyle w:val="Strong"/>
          <w:rFonts w:asciiTheme="minorHAnsi" w:hAnsiTheme="minorHAnsi" w:cs="Verdana"/>
          <w:b w:val="0"/>
          <w:bCs w:val="0"/>
          <w:iCs/>
        </w:rPr>
        <w:t>Strong organisational, administrative and problem-solving skills, with the ability to manage competing priorities, multiple projects and deadlines.</w:t>
      </w:r>
    </w:p>
    <w:p w14:paraId="3F6447C2" w14:textId="77777777" w:rsidR="0042490C" w:rsidRPr="0042490C" w:rsidRDefault="0042490C" w:rsidP="0042490C">
      <w:pPr>
        <w:pStyle w:val="NormalWeb"/>
        <w:numPr>
          <w:ilvl w:val="0"/>
          <w:numId w:val="35"/>
        </w:numPr>
        <w:rPr>
          <w:rStyle w:val="Strong"/>
          <w:rFonts w:asciiTheme="minorHAnsi" w:hAnsiTheme="minorHAnsi" w:cs="Verdana"/>
          <w:b w:val="0"/>
          <w:bCs w:val="0"/>
          <w:iCs/>
        </w:rPr>
      </w:pPr>
      <w:r w:rsidRPr="0042490C">
        <w:rPr>
          <w:rStyle w:val="Strong"/>
          <w:rFonts w:asciiTheme="minorHAnsi" w:hAnsiTheme="minorHAnsi" w:cs="Verdana"/>
          <w:b w:val="0"/>
          <w:bCs w:val="0"/>
          <w:iCs/>
        </w:rPr>
        <w:t>Competent with Microsoft 365 applications, including Excel, Outlook and SharePoint.</w:t>
      </w:r>
    </w:p>
    <w:p w14:paraId="0521C2B5" w14:textId="77777777" w:rsidR="0042490C" w:rsidRPr="0042490C" w:rsidRDefault="0042490C" w:rsidP="0042490C">
      <w:pPr>
        <w:pStyle w:val="NormalWeb"/>
        <w:numPr>
          <w:ilvl w:val="0"/>
          <w:numId w:val="35"/>
        </w:numPr>
        <w:rPr>
          <w:rStyle w:val="Strong"/>
          <w:rFonts w:asciiTheme="minorHAnsi" w:hAnsiTheme="minorHAnsi" w:cs="Verdana"/>
          <w:b w:val="0"/>
          <w:bCs w:val="0"/>
          <w:iCs/>
        </w:rPr>
      </w:pPr>
      <w:r w:rsidRPr="0042490C">
        <w:rPr>
          <w:rStyle w:val="Strong"/>
          <w:rFonts w:asciiTheme="minorHAnsi" w:hAnsiTheme="minorHAnsi" w:cs="Verdana"/>
          <w:b w:val="0"/>
          <w:bCs w:val="0"/>
          <w:iCs/>
        </w:rPr>
        <w:t>Willingness and ability to travel nationally as required.</w:t>
      </w:r>
    </w:p>
    <w:p w14:paraId="48D2AD07" w14:textId="753D9533" w:rsidR="0042490C" w:rsidRPr="0042490C" w:rsidRDefault="0042490C" w:rsidP="0042490C">
      <w:pPr>
        <w:pStyle w:val="NormalWeb"/>
        <w:numPr>
          <w:ilvl w:val="0"/>
          <w:numId w:val="35"/>
        </w:numPr>
        <w:rPr>
          <w:rStyle w:val="Strong"/>
          <w:rFonts w:asciiTheme="minorHAnsi" w:hAnsiTheme="minorHAnsi" w:cs="Verdana"/>
          <w:b w:val="0"/>
          <w:bCs w:val="0"/>
          <w:iCs/>
        </w:rPr>
      </w:pPr>
      <w:r w:rsidRPr="0042490C">
        <w:rPr>
          <w:rStyle w:val="Strong"/>
          <w:rFonts w:asciiTheme="minorHAnsi" w:hAnsiTheme="minorHAnsi" w:cs="Verdana"/>
          <w:b w:val="0"/>
          <w:bCs w:val="0"/>
          <w:iCs/>
        </w:rPr>
        <w:t>Full New Zealand driver’s licence.</w:t>
      </w:r>
    </w:p>
    <w:p w14:paraId="09B60491" w14:textId="69941BA1" w:rsidR="0042490C" w:rsidRPr="00EE72A0" w:rsidRDefault="00DC4DB9" w:rsidP="0042490C">
      <w:pPr>
        <w:pStyle w:val="NormalWeb"/>
        <w:spacing w:after="0" w:afterAutospacing="0"/>
        <w:rPr>
          <w:rFonts w:asciiTheme="minorHAnsi" w:hAnsiTheme="minorHAnsi" w:cs="Verdana"/>
          <w:b/>
          <w:bCs/>
          <w:i/>
        </w:rPr>
      </w:pPr>
      <w:r w:rsidRPr="00EE72A0">
        <w:rPr>
          <w:rFonts w:asciiTheme="minorHAnsi" w:hAnsiTheme="minorHAnsi" w:cs="Verdana"/>
          <w:b/>
          <w:bCs/>
          <w:i/>
        </w:rPr>
        <w:t>Personal Attributes</w:t>
      </w:r>
    </w:p>
    <w:p w14:paraId="243FBC3C" w14:textId="77777777" w:rsidR="00F9216A" w:rsidRPr="00F9216A" w:rsidRDefault="00F9216A" w:rsidP="00F9216A">
      <w:pPr>
        <w:pStyle w:val="ListParagraph"/>
        <w:numPr>
          <w:ilvl w:val="0"/>
          <w:numId w:val="36"/>
        </w:numPr>
        <w:suppressAutoHyphens w:val="0"/>
        <w:rPr>
          <w:rFonts w:asciiTheme="minorHAnsi" w:hAnsiTheme="minorHAnsi" w:cs="Verdana"/>
          <w:sz w:val="24"/>
          <w:szCs w:val="24"/>
        </w:rPr>
      </w:pPr>
      <w:r w:rsidRPr="00F9216A">
        <w:rPr>
          <w:rFonts w:asciiTheme="minorHAnsi" w:hAnsiTheme="minorHAnsi" w:cs="Verdana"/>
          <w:sz w:val="24"/>
          <w:szCs w:val="24"/>
        </w:rPr>
        <w:t>Demonstrates enthusiasm for retail project management, store optimisation and visual merchandising.</w:t>
      </w:r>
    </w:p>
    <w:p w14:paraId="3C250344" w14:textId="77777777" w:rsidR="00F9216A" w:rsidRPr="00F9216A" w:rsidRDefault="00F9216A" w:rsidP="00F9216A">
      <w:pPr>
        <w:pStyle w:val="ListParagraph"/>
        <w:numPr>
          <w:ilvl w:val="0"/>
          <w:numId w:val="36"/>
        </w:numPr>
        <w:suppressAutoHyphens w:val="0"/>
        <w:rPr>
          <w:rFonts w:asciiTheme="minorHAnsi" w:hAnsiTheme="minorHAnsi" w:cs="Verdana"/>
          <w:sz w:val="24"/>
          <w:szCs w:val="24"/>
        </w:rPr>
      </w:pPr>
      <w:r w:rsidRPr="00F9216A">
        <w:rPr>
          <w:rFonts w:asciiTheme="minorHAnsi" w:hAnsiTheme="minorHAnsi" w:cs="Verdana"/>
          <w:sz w:val="24"/>
          <w:szCs w:val="24"/>
        </w:rPr>
        <w:t>Proactive, practical and solution-focused, with a willingness to get hands-on and take ownership of projects.</w:t>
      </w:r>
    </w:p>
    <w:p w14:paraId="72FB2DC1" w14:textId="77777777" w:rsidR="00F9216A" w:rsidRPr="00F9216A" w:rsidRDefault="00F9216A" w:rsidP="00F9216A">
      <w:pPr>
        <w:pStyle w:val="ListParagraph"/>
        <w:numPr>
          <w:ilvl w:val="0"/>
          <w:numId w:val="36"/>
        </w:numPr>
        <w:suppressAutoHyphens w:val="0"/>
        <w:rPr>
          <w:rFonts w:asciiTheme="minorHAnsi" w:hAnsiTheme="minorHAnsi" w:cs="Verdana"/>
          <w:sz w:val="24"/>
          <w:szCs w:val="24"/>
        </w:rPr>
      </w:pPr>
      <w:r w:rsidRPr="00F9216A">
        <w:rPr>
          <w:rFonts w:asciiTheme="minorHAnsi" w:hAnsiTheme="minorHAnsi" w:cs="Verdana"/>
          <w:sz w:val="24"/>
          <w:szCs w:val="24"/>
        </w:rPr>
        <w:t>Creative and commercially minded, identifying opportunities to improve store performance, customer experience and sales productivity.</w:t>
      </w:r>
    </w:p>
    <w:p w14:paraId="29172E17" w14:textId="77777777" w:rsidR="00F9216A" w:rsidRPr="00F9216A" w:rsidRDefault="00F9216A" w:rsidP="00F9216A">
      <w:pPr>
        <w:pStyle w:val="ListParagraph"/>
        <w:numPr>
          <w:ilvl w:val="0"/>
          <w:numId w:val="36"/>
        </w:numPr>
        <w:suppressAutoHyphens w:val="0"/>
        <w:rPr>
          <w:rFonts w:asciiTheme="minorHAnsi" w:hAnsiTheme="minorHAnsi" w:cs="Verdana"/>
          <w:sz w:val="24"/>
          <w:szCs w:val="24"/>
        </w:rPr>
      </w:pPr>
      <w:r w:rsidRPr="00F9216A">
        <w:rPr>
          <w:rFonts w:asciiTheme="minorHAnsi" w:hAnsiTheme="minorHAnsi" w:cs="Verdana"/>
          <w:sz w:val="24"/>
          <w:szCs w:val="24"/>
        </w:rPr>
        <w:t>Reliable, accountable and professional, with a commitment to high-quality work and agreed timeframes.</w:t>
      </w:r>
    </w:p>
    <w:p w14:paraId="794FEE43" w14:textId="77777777" w:rsidR="00F9216A" w:rsidRPr="00F9216A" w:rsidRDefault="00F9216A" w:rsidP="00F9216A">
      <w:pPr>
        <w:pStyle w:val="ListParagraph"/>
        <w:numPr>
          <w:ilvl w:val="0"/>
          <w:numId w:val="36"/>
        </w:numPr>
        <w:suppressAutoHyphens w:val="0"/>
        <w:rPr>
          <w:rFonts w:asciiTheme="minorHAnsi" w:hAnsiTheme="minorHAnsi" w:cs="Verdana"/>
          <w:sz w:val="24"/>
          <w:szCs w:val="24"/>
        </w:rPr>
      </w:pPr>
      <w:r w:rsidRPr="00F9216A">
        <w:rPr>
          <w:rFonts w:asciiTheme="minorHAnsi" w:hAnsiTheme="minorHAnsi" w:cs="Verdana"/>
          <w:sz w:val="24"/>
          <w:szCs w:val="24"/>
        </w:rPr>
        <w:t>Works collaboratively and builds positive relationships with a range of stakeholders.</w:t>
      </w:r>
    </w:p>
    <w:p w14:paraId="0A746C3D" w14:textId="77777777" w:rsidR="00F9216A" w:rsidRPr="00F9216A" w:rsidRDefault="00F9216A" w:rsidP="00F9216A">
      <w:pPr>
        <w:pStyle w:val="ListParagraph"/>
        <w:numPr>
          <w:ilvl w:val="0"/>
          <w:numId w:val="36"/>
        </w:numPr>
        <w:suppressAutoHyphens w:val="0"/>
        <w:rPr>
          <w:rFonts w:asciiTheme="minorHAnsi" w:hAnsiTheme="minorHAnsi" w:cs="Verdana"/>
          <w:sz w:val="24"/>
          <w:szCs w:val="24"/>
        </w:rPr>
      </w:pPr>
      <w:r w:rsidRPr="00F9216A">
        <w:rPr>
          <w:rFonts w:asciiTheme="minorHAnsi" w:hAnsiTheme="minorHAnsi" w:cs="Verdana"/>
          <w:sz w:val="24"/>
          <w:szCs w:val="24"/>
        </w:rPr>
        <w:lastRenderedPageBreak/>
        <w:t>Confident communicator who can explain project requirements clearly and gain buy-in from others.</w:t>
      </w:r>
    </w:p>
    <w:p w14:paraId="2F692937" w14:textId="77777777" w:rsidR="00F9216A" w:rsidRPr="00F9216A" w:rsidRDefault="00F9216A" w:rsidP="00F9216A">
      <w:pPr>
        <w:pStyle w:val="ListParagraph"/>
        <w:numPr>
          <w:ilvl w:val="0"/>
          <w:numId w:val="36"/>
        </w:numPr>
        <w:suppressAutoHyphens w:val="0"/>
        <w:rPr>
          <w:rFonts w:asciiTheme="minorHAnsi" w:hAnsiTheme="minorHAnsi" w:cs="Verdana"/>
          <w:sz w:val="24"/>
          <w:szCs w:val="24"/>
        </w:rPr>
      </w:pPr>
      <w:r w:rsidRPr="00F9216A">
        <w:rPr>
          <w:rFonts w:asciiTheme="minorHAnsi" w:hAnsiTheme="minorHAnsi" w:cs="Verdana"/>
          <w:sz w:val="24"/>
          <w:szCs w:val="24"/>
        </w:rPr>
        <w:t>Highly organised, flexible and adaptable, able to manage competing priorities and respond positively to changing project requirements.</w:t>
      </w:r>
    </w:p>
    <w:p w14:paraId="705F00A3" w14:textId="77777777" w:rsidR="00F9216A" w:rsidRPr="00F9216A" w:rsidRDefault="00F9216A" w:rsidP="00F9216A">
      <w:pPr>
        <w:pStyle w:val="ListParagraph"/>
        <w:numPr>
          <w:ilvl w:val="0"/>
          <w:numId w:val="36"/>
        </w:numPr>
        <w:suppressAutoHyphens w:val="0"/>
        <w:rPr>
          <w:rFonts w:asciiTheme="minorHAnsi" w:hAnsiTheme="minorHAnsi" w:cs="Verdana"/>
          <w:sz w:val="24"/>
          <w:szCs w:val="24"/>
        </w:rPr>
      </w:pPr>
      <w:r w:rsidRPr="00F9216A">
        <w:rPr>
          <w:rFonts w:asciiTheme="minorHAnsi" w:hAnsiTheme="minorHAnsi" w:cs="Verdana"/>
          <w:sz w:val="24"/>
          <w:szCs w:val="24"/>
        </w:rPr>
        <w:t>Manages confidential information with responsibility and integrity.</w:t>
      </w:r>
    </w:p>
    <w:p w14:paraId="2FAB3B83" w14:textId="47A270CB" w:rsidR="006F0C68" w:rsidRPr="00C81B97" w:rsidRDefault="006F0C68" w:rsidP="00C81B97">
      <w:pPr>
        <w:pStyle w:val="ListParagraph"/>
        <w:numPr>
          <w:ilvl w:val="0"/>
          <w:numId w:val="36"/>
        </w:numPr>
        <w:suppressAutoHyphens w:val="0"/>
        <w:rPr>
          <w:rFonts w:asciiTheme="minorHAnsi" w:hAnsiTheme="minorHAnsi" w:cs="Verdana"/>
          <w:sz w:val="24"/>
          <w:szCs w:val="24"/>
        </w:rPr>
      </w:pPr>
      <w:r w:rsidRPr="006F0C68">
        <w:rPr>
          <w:rFonts w:asciiTheme="minorHAnsi" w:hAnsiTheme="minorHAnsi" w:cs="Verdana"/>
          <w:sz w:val="24"/>
          <w:szCs w:val="24"/>
        </w:rPr>
        <w:t>All SPCA employees are expected to act in accordance with SPCA’s values, policies and procedures and contribute to our mission of preventing cruelty to animals and promoting their welfare.</w:t>
      </w:r>
    </w:p>
    <w:p w14:paraId="6EA3947C" w14:textId="77777777" w:rsidR="00B77A32" w:rsidRDefault="00B77A32" w:rsidP="00EE72A0">
      <w:pPr>
        <w:suppressAutoHyphens w:val="0"/>
        <w:rPr>
          <w:rFonts w:asciiTheme="minorHAnsi" w:hAnsiTheme="minorHAnsi" w:cs="Verdana"/>
          <w:color w:val="000000"/>
          <w:sz w:val="24"/>
          <w:szCs w:val="24"/>
        </w:rPr>
      </w:pPr>
    </w:p>
    <w:p w14:paraId="458B77BD" w14:textId="77777777" w:rsidR="00210933" w:rsidRDefault="00210933" w:rsidP="00EE72A0">
      <w:pPr>
        <w:suppressAutoHyphens w:val="0"/>
        <w:jc w:val="center"/>
        <w:rPr>
          <w:rFonts w:asciiTheme="minorHAnsi" w:hAnsiTheme="minorHAnsi" w:cs="Verdana"/>
          <w:noProof/>
          <w:color w:val="000000"/>
          <w:sz w:val="24"/>
          <w:szCs w:val="24"/>
          <w:lang w:eastAsia="en-NZ"/>
        </w:rPr>
      </w:pPr>
    </w:p>
    <w:p w14:paraId="1484397C" w14:textId="3CE0274B" w:rsidR="00EE72A0" w:rsidRPr="00117959" w:rsidRDefault="002914CB" w:rsidP="00EE72A0">
      <w:pPr>
        <w:suppressAutoHyphens w:val="0"/>
        <w:jc w:val="center"/>
        <w:rPr>
          <w:rFonts w:asciiTheme="minorHAnsi" w:hAnsiTheme="minorHAnsi" w:cs="Verdana"/>
          <w:color w:val="000000"/>
          <w:sz w:val="24"/>
          <w:szCs w:val="24"/>
        </w:rPr>
      </w:pPr>
      <w:r w:rsidRPr="002914CB">
        <w:rPr>
          <w:rFonts w:asciiTheme="minorHAnsi" w:hAnsiTheme="minorHAnsi" w:cs="Verdana"/>
          <w:noProof/>
          <w:color w:val="000000"/>
          <w:sz w:val="24"/>
          <w:szCs w:val="24"/>
        </w:rPr>
        <w:drawing>
          <wp:inline distT="0" distB="0" distL="0" distR="0" wp14:anchorId="7E504BF9" wp14:editId="1A786B6E">
            <wp:extent cx="5759450" cy="1199515"/>
            <wp:effectExtent l="0" t="0" r="0" b="635"/>
            <wp:docPr id="1788397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397530" name=""/>
                    <pic:cNvPicPr/>
                  </pic:nvPicPr>
                  <pic:blipFill>
                    <a:blip r:embed="rId12"/>
                    <a:stretch>
                      <a:fillRect/>
                    </a:stretch>
                  </pic:blipFill>
                  <pic:spPr>
                    <a:xfrm>
                      <a:off x="0" y="0"/>
                      <a:ext cx="5759450" cy="1199515"/>
                    </a:xfrm>
                    <a:prstGeom prst="rect">
                      <a:avLst/>
                    </a:prstGeom>
                  </pic:spPr>
                </pic:pic>
              </a:graphicData>
            </a:graphic>
          </wp:inline>
        </w:drawing>
      </w:r>
    </w:p>
    <w:sectPr w:rsidR="00EE72A0" w:rsidRPr="00117959" w:rsidSect="0071207D">
      <w:footerReference w:type="default" r:id="rId13"/>
      <w:headerReference w:type="first" r:id="rId14"/>
      <w:footerReference w:type="first" r:id="rId15"/>
      <w:footnotePr>
        <w:pos w:val="beneathText"/>
      </w:footnotePr>
      <w:pgSz w:w="11906" w:h="16838"/>
      <w:pgMar w:top="709" w:right="1418" w:bottom="567"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05047" w14:textId="77777777" w:rsidR="007E566F" w:rsidRDefault="007E566F">
      <w:r>
        <w:separator/>
      </w:r>
    </w:p>
  </w:endnote>
  <w:endnote w:type="continuationSeparator" w:id="0">
    <w:p w14:paraId="7F17C6D8" w14:textId="77777777" w:rsidR="007E566F" w:rsidRDefault="007E5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DejaVu Sans">
    <w:charset w:val="80"/>
    <w:family w:val="auto"/>
    <w:pitch w:val="variable"/>
  </w:font>
  <w:font w:name="Lohit Hindi">
    <w:altName w:val="Yu Gothic"/>
    <w:charset w:val="80"/>
    <w:family w:val="auto"/>
    <w:pitch w:val="variable"/>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AB8A" w14:textId="77777777" w:rsidR="004D4594" w:rsidRDefault="004D4594">
    <w:pPr>
      <w:pStyle w:val="PPFooter"/>
      <w:tabs>
        <w:tab w:val="clear" w:pos="3969"/>
        <w:tab w:val="clear" w:pos="5954"/>
        <w:tab w:val="left" w:pos="4320"/>
        <w:tab w:val="left" w:pos="5760"/>
      </w:tabs>
      <w:jc w:val="righ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F9996" w14:textId="77777777" w:rsidR="004D4594" w:rsidRPr="00EA32B3" w:rsidRDefault="004D4594" w:rsidP="0071207D">
    <w:pPr>
      <w:pStyle w:val="PPFooter"/>
      <w:tabs>
        <w:tab w:val="clear" w:pos="3969"/>
        <w:tab w:val="clear" w:pos="5954"/>
        <w:tab w:val="left" w:pos="4320"/>
        <w:tab w:val="left" w:pos="5760"/>
      </w:tabs>
      <w:rPr>
        <w:rFonts w:ascii="Calibri" w:hAnsi="Calibr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377E7" w14:textId="77777777" w:rsidR="007E566F" w:rsidRDefault="007E566F">
      <w:r>
        <w:separator/>
      </w:r>
    </w:p>
  </w:footnote>
  <w:footnote w:type="continuationSeparator" w:id="0">
    <w:p w14:paraId="56645B3A" w14:textId="77777777" w:rsidR="007E566F" w:rsidRDefault="007E5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E018" w14:textId="77777777" w:rsidR="004D4594" w:rsidRDefault="004D4594" w:rsidP="00967F5D">
    <w:pPr>
      <w:pStyle w:val="BoxedHeading"/>
      <w:ind w:firstLine="567"/>
      <w:rPr>
        <w:rFonts w:ascii="Calibri" w:hAnsi="Calibri"/>
        <w:sz w:val="28"/>
        <w:szCs w:val="28"/>
      </w:rPr>
    </w:pPr>
    <w:r w:rsidRPr="00A4376E">
      <w:rPr>
        <w:rFonts w:ascii="Calibri" w:hAnsi="Calibri"/>
        <w:sz w:val="28"/>
        <w:szCs w:val="28"/>
      </w:rPr>
      <w:t>POSITION DESCRIPTION</w:t>
    </w:r>
  </w:p>
  <w:p w14:paraId="6D04C5D1" w14:textId="77777777" w:rsidR="004D4594" w:rsidRPr="00A4376E" w:rsidRDefault="00967F5D" w:rsidP="00C32FAC">
    <w:pPr>
      <w:pStyle w:val="BoxedHeading"/>
      <w:rPr>
        <w:rFonts w:ascii="Calibri" w:hAnsi="Calibri"/>
        <w:sz w:val="28"/>
        <w:szCs w:val="28"/>
      </w:rPr>
    </w:pPr>
    <w:r>
      <w:rPr>
        <w:rFonts w:ascii="Calibri" w:hAnsi="Calibri"/>
        <w:noProof/>
        <w:sz w:val="24"/>
        <w:szCs w:val="24"/>
        <w:lang w:eastAsia="en-NZ"/>
      </w:rPr>
      <w:drawing>
        <wp:anchor distT="0" distB="0" distL="114300" distR="114300" simplePos="0" relativeHeight="251659776" behindDoc="0" locked="0" layoutInCell="1" allowOverlap="1" wp14:anchorId="406E7B96" wp14:editId="406E7B97">
          <wp:simplePos x="0" y="0"/>
          <wp:positionH relativeFrom="margin">
            <wp:posOffset>2656188</wp:posOffset>
          </wp:positionH>
          <wp:positionV relativeFrom="paragraph">
            <wp:posOffset>11430</wp:posOffset>
          </wp:positionV>
          <wp:extent cx="697263" cy="355767"/>
          <wp:effectExtent l="0" t="0" r="762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97263" cy="3557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25DF9B" w14:textId="77777777" w:rsidR="004D4594" w:rsidRPr="00A4376E" w:rsidRDefault="004D4594" w:rsidP="00C32FAC">
    <w:pPr>
      <w:pStyle w:val="BoxedHeading"/>
      <w:rPr>
        <w:rFonts w:ascii="Calibri" w:hAnsi="Calibri"/>
        <w:sz w:val="24"/>
        <w:szCs w:val="24"/>
      </w:rPr>
    </w:pPr>
  </w:p>
  <w:p w14:paraId="270020BE" w14:textId="77777777" w:rsidR="004D4594" w:rsidRDefault="004D4594">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6869A96"/>
    <w:lvl w:ilvl="0">
      <w:start w:val="1"/>
      <w:numFmt w:val="decimal"/>
      <w:pStyle w:val="Heading1"/>
      <w:lvlText w:val="%1."/>
      <w:lvlJc w:val="left"/>
      <w:pPr>
        <w:ind w:left="360" w:hanging="360"/>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927"/>
        </w:tabs>
        <w:ind w:left="927" w:hanging="360"/>
      </w:pPr>
      <w:rPr>
        <w:rFonts w:ascii="Symbol" w:hAnsi="Symbol"/>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4" w15:restartNumberingAfterBreak="0">
    <w:nsid w:val="06713DE7"/>
    <w:multiLevelType w:val="hybridMultilevel"/>
    <w:tmpl w:val="0E6215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815361B"/>
    <w:multiLevelType w:val="hybridMultilevel"/>
    <w:tmpl w:val="DF88EFC2"/>
    <w:lvl w:ilvl="0" w:tplc="44F622C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104423E7"/>
    <w:multiLevelType w:val="hybridMultilevel"/>
    <w:tmpl w:val="26527C2C"/>
    <w:lvl w:ilvl="0" w:tplc="14090001">
      <w:start w:val="1"/>
      <w:numFmt w:val="bullet"/>
      <w:lvlText w:val=""/>
      <w:lvlJc w:val="left"/>
      <w:pPr>
        <w:ind w:left="360" w:hanging="360"/>
      </w:pPr>
      <w:rPr>
        <w:rFonts w:ascii="Symbol" w:hAnsi="Symbol"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114403AB"/>
    <w:multiLevelType w:val="hybridMultilevel"/>
    <w:tmpl w:val="710066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4B3B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C4D7DBB"/>
    <w:multiLevelType w:val="hybridMultilevel"/>
    <w:tmpl w:val="6B2E2A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2750F18"/>
    <w:multiLevelType w:val="hybridMultilevel"/>
    <w:tmpl w:val="72024320"/>
    <w:lvl w:ilvl="0" w:tplc="300EEA4E">
      <w:start w:val="5"/>
      <w:numFmt w:val="bullet"/>
      <w:lvlText w:val="-"/>
      <w:lvlJc w:val="left"/>
      <w:pPr>
        <w:ind w:left="360" w:hanging="360"/>
      </w:pPr>
      <w:rPr>
        <w:rFonts w:ascii="Verdana" w:eastAsia="Times New Roman" w:hAnsi="Verdana" w:cs="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3C45DD1"/>
    <w:multiLevelType w:val="hybridMultilevel"/>
    <w:tmpl w:val="61207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837408"/>
    <w:multiLevelType w:val="hybridMultilevel"/>
    <w:tmpl w:val="30F8125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27331490"/>
    <w:multiLevelType w:val="hybridMultilevel"/>
    <w:tmpl w:val="B792D70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2A43762F"/>
    <w:multiLevelType w:val="hybridMultilevel"/>
    <w:tmpl w:val="AF3E76FE"/>
    <w:lvl w:ilvl="0" w:tplc="4F76CBF8">
      <w:start w:val="1"/>
      <w:numFmt w:val="bullet"/>
      <w:lvlText w:val=""/>
      <w:lvlJc w:val="left"/>
      <w:pPr>
        <w:ind w:left="284" w:hanging="284"/>
      </w:pPr>
      <w:rPr>
        <w:rFonts w:ascii="Symbol" w:hAnsi="Symbol" w:hint="default"/>
      </w:rPr>
    </w:lvl>
    <w:lvl w:ilvl="1" w:tplc="B2E0C5B2">
      <w:start w:val="1"/>
      <w:numFmt w:val="bullet"/>
      <w:lvlText w:val="o"/>
      <w:lvlJc w:val="left"/>
      <w:pPr>
        <w:ind w:left="567" w:hanging="227"/>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F4F145E"/>
    <w:multiLevelType w:val="hybridMultilevel"/>
    <w:tmpl w:val="AAC48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F783E45"/>
    <w:multiLevelType w:val="hybridMultilevel"/>
    <w:tmpl w:val="28CC69E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30073716"/>
    <w:multiLevelType w:val="hybridMultilevel"/>
    <w:tmpl w:val="CB1A444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318568F6"/>
    <w:multiLevelType w:val="multilevel"/>
    <w:tmpl w:val="D904F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F943FF"/>
    <w:multiLevelType w:val="hybridMultilevel"/>
    <w:tmpl w:val="B180251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36813310"/>
    <w:multiLevelType w:val="hybridMultilevel"/>
    <w:tmpl w:val="4A3063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3B2665F7"/>
    <w:multiLevelType w:val="hybridMultilevel"/>
    <w:tmpl w:val="04408D8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3B2E1C4D"/>
    <w:multiLevelType w:val="hybridMultilevel"/>
    <w:tmpl w:val="9752C940"/>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3B586D0E"/>
    <w:multiLevelType w:val="hybridMultilevel"/>
    <w:tmpl w:val="4858D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0320069"/>
    <w:multiLevelType w:val="hybridMultilevel"/>
    <w:tmpl w:val="710066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47B37305"/>
    <w:multiLevelType w:val="hybridMultilevel"/>
    <w:tmpl w:val="9E0A86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C313E60"/>
    <w:multiLevelType w:val="hybridMultilevel"/>
    <w:tmpl w:val="FE8013A6"/>
    <w:lvl w:ilvl="0" w:tplc="14090001">
      <w:start w:val="1"/>
      <w:numFmt w:val="bullet"/>
      <w:lvlText w:val=""/>
      <w:lvlJc w:val="left"/>
      <w:pPr>
        <w:ind w:left="823" w:hanging="360"/>
      </w:pPr>
      <w:rPr>
        <w:rFonts w:ascii="Symbol" w:hAnsi="Symbol" w:hint="default"/>
      </w:rPr>
    </w:lvl>
    <w:lvl w:ilvl="1" w:tplc="14090003" w:tentative="1">
      <w:start w:val="1"/>
      <w:numFmt w:val="bullet"/>
      <w:lvlText w:val="o"/>
      <w:lvlJc w:val="left"/>
      <w:pPr>
        <w:ind w:left="1543" w:hanging="360"/>
      </w:pPr>
      <w:rPr>
        <w:rFonts w:ascii="Courier New" w:hAnsi="Courier New" w:cs="Courier New" w:hint="default"/>
      </w:rPr>
    </w:lvl>
    <w:lvl w:ilvl="2" w:tplc="14090005" w:tentative="1">
      <w:start w:val="1"/>
      <w:numFmt w:val="bullet"/>
      <w:lvlText w:val=""/>
      <w:lvlJc w:val="left"/>
      <w:pPr>
        <w:ind w:left="2263" w:hanging="360"/>
      </w:pPr>
      <w:rPr>
        <w:rFonts w:ascii="Wingdings" w:hAnsi="Wingdings" w:hint="default"/>
      </w:rPr>
    </w:lvl>
    <w:lvl w:ilvl="3" w:tplc="14090001">
      <w:start w:val="1"/>
      <w:numFmt w:val="bullet"/>
      <w:lvlText w:val=""/>
      <w:lvlJc w:val="left"/>
      <w:pPr>
        <w:ind w:left="2983" w:hanging="360"/>
      </w:pPr>
      <w:rPr>
        <w:rFonts w:ascii="Symbol" w:hAnsi="Symbol" w:hint="default"/>
      </w:rPr>
    </w:lvl>
    <w:lvl w:ilvl="4" w:tplc="14090003" w:tentative="1">
      <w:start w:val="1"/>
      <w:numFmt w:val="bullet"/>
      <w:lvlText w:val="o"/>
      <w:lvlJc w:val="left"/>
      <w:pPr>
        <w:ind w:left="3703" w:hanging="360"/>
      </w:pPr>
      <w:rPr>
        <w:rFonts w:ascii="Courier New" w:hAnsi="Courier New" w:cs="Courier New" w:hint="default"/>
      </w:rPr>
    </w:lvl>
    <w:lvl w:ilvl="5" w:tplc="14090005" w:tentative="1">
      <w:start w:val="1"/>
      <w:numFmt w:val="bullet"/>
      <w:lvlText w:val=""/>
      <w:lvlJc w:val="left"/>
      <w:pPr>
        <w:ind w:left="4423" w:hanging="360"/>
      </w:pPr>
      <w:rPr>
        <w:rFonts w:ascii="Wingdings" w:hAnsi="Wingdings" w:hint="default"/>
      </w:rPr>
    </w:lvl>
    <w:lvl w:ilvl="6" w:tplc="14090001" w:tentative="1">
      <w:start w:val="1"/>
      <w:numFmt w:val="bullet"/>
      <w:lvlText w:val=""/>
      <w:lvlJc w:val="left"/>
      <w:pPr>
        <w:ind w:left="5143" w:hanging="360"/>
      </w:pPr>
      <w:rPr>
        <w:rFonts w:ascii="Symbol" w:hAnsi="Symbol" w:hint="default"/>
      </w:rPr>
    </w:lvl>
    <w:lvl w:ilvl="7" w:tplc="14090003" w:tentative="1">
      <w:start w:val="1"/>
      <w:numFmt w:val="bullet"/>
      <w:lvlText w:val="o"/>
      <w:lvlJc w:val="left"/>
      <w:pPr>
        <w:ind w:left="5863" w:hanging="360"/>
      </w:pPr>
      <w:rPr>
        <w:rFonts w:ascii="Courier New" w:hAnsi="Courier New" w:cs="Courier New" w:hint="default"/>
      </w:rPr>
    </w:lvl>
    <w:lvl w:ilvl="8" w:tplc="14090005" w:tentative="1">
      <w:start w:val="1"/>
      <w:numFmt w:val="bullet"/>
      <w:lvlText w:val=""/>
      <w:lvlJc w:val="left"/>
      <w:pPr>
        <w:ind w:left="6583" w:hanging="360"/>
      </w:pPr>
      <w:rPr>
        <w:rFonts w:ascii="Wingdings" w:hAnsi="Wingdings" w:hint="default"/>
      </w:rPr>
    </w:lvl>
  </w:abstractNum>
  <w:abstractNum w:abstractNumId="27" w15:restartNumberingAfterBreak="0">
    <w:nsid w:val="4DFA28CB"/>
    <w:multiLevelType w:val="hybridMultilevel"/>
    <w:tmpl w:val="CB1A444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51491D30"/>
    <w:multiLevelType w:val="hybridMultilevel"/>
    <w:tmpl w:val="C608B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38F5E8C"/>
    <w:multiLevelType w:val="hybridMultilevel"/>
    <w:tmpl w:val="F97A48A6"/>
    <w:lvl w:ilvl="0" w:tplc="08090005">
      <w:start w:val="1"/>
      <w:numFmt w:val="bullet"/>
      <w:lvlText w:val=""/>
      <w:lvlJc w:val="left"/>
      <w:pPr>
        <w:tabs>
          <w:tab w:val="num" w:pos="360"/>
        </w:tabs>
        <w:ind w:left="360" w:hanging="360"/>
      </w:pPr>
      <w:rPr>
        <w:rFonts w:ascii="Wingdings" w:hAnsi="Wingdings" w:cs="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30" w15:restartNumberingAfterBreak="0">
    <w:nsid w:val="547B4C66"/>
    <w:multiLevelType w:val="hybridMultilevel"/>
    <w:tmpl w:val="779036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60AD241A"/>
    <w:multiLevelType w:val="hybridMultilevel"/>
    <w:tmpl w:val="88B61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21C051C"/>
    <w:multiLevelType w:val="hybridMultilevel"/>
    <w:tmpl w:val="7C9CCF34"/>
    <w:lvl w:ilvl="0" w:tplc="0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8211A3A"/>
    <w:multiLevelType w:val="hybridMultilevel"/>
    <w:tmpl w:val="98A6A638"/>
    <w:lvl w:ilvl="0" w:tplc="14090005">
      <w:start w:val="1"/>
      <w:numFmt w:val="bullet"/>
      <w:lvlText w:val=""/>
      <w:lvlJc w:val="left"/>
      <w:pPr>
        <w:ind w:left="284" w:hanging="284"/>
      </w:pPr>
      <w:rPr>
        <w:rFonts w:ascii="Wingdings" w:hAnsi="Wingdings" w:hint="default"/>
      </w:rPr>
    </w:lvl>
    <w:lvl w:ilvl="1" w:tplc="B2E0C5B2">
      <w:start w:val="1"/>
      <w:numFmt w:val="bullet"/>
      <w:lvlText w:val="o"/>
      <w:lvlJc w:val="left"/>
      <w:pPr>
        <w:ind w:left="567" w:hanging="227"/>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6B58639B"/>
    <w:multiLevelType w:val="hybridMultilevel"/>
    <w:tmpl w:val="EB00E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755F54"/>
    <w:multiLevelType w:val="hybridMultilevel"/>
    <w:tmpl w:val="A4967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0D56C12"/>
    <w:multiLevelType w:val="hybridMultilevel"/>
    <w:tmpl w:val="5E38F4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77264314"/>
    <w:multiLevelType w:val="hybridMultilevel"/>
    <w:tmpl w:val="E31E8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76524CC"/>
    <w:multiLevelType w:val="hybridMultilevel"/>
    <w:tmpl w:val="AB24ED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9" w15:restartNumberingAfterBreak="0">
    <w:nsid w:val="79254B92"/>
    <w:multiLevelType w:val="hybridMultilevel"/>
    <w:tmpl w:val="D910C46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155221553">
    <w:abstractNumId w:val="0"/>
  </w:num>
  <w:num w:numId="2" w16cid:durableId="1925413627">
    <w:abstractNumId w:val="8"/>
  </w:num>
  <w:num w:numId="3" w16cid:durableId="507792771">
    <w:abstractNumId w:val="19"/>
  </w:num>
  <w:num w:numId="4" w16cid:durableId="995105016">
    <w:abstractNumId w:val="10"/>
  </w:num>
  <w:num w:numId="5" w16cid:durableId="1672368902">
    <w:abstractNumId w:val="11"/>
  </w:num>
  <w:num w:numId="6" w16cid:durableId="1316228675">
    <w:abstractNumId w:val="28"/>
  </w:num>
  <w:num w:numId="7" w16cid:durableId="1510177483">
    <w:abstractNumId w:val="37"/>
  </w:num>
  <w:num w:numId="8" w16cid:durableId="2049841762">
    <w:abstractNumId w:val="31"/>
  </w:num>
  <w:num w:numId="9" w16cid:durableId="1053433189">
    <w:abstractNumId w:val="23"/>
  </w:num>
  <w:num w:numId="10" w16cid:durableId="1151872207">
    <w:abstractNumId w:val="35"/>
  </w:num>
  <w:num w:numId="11" w16cid:durableId="116609293">
    <w:abstractNumId w:val="29"/>
  </w:num>
  <w:num w:numId="12" w16cid:durableId="73598620">
    <w:abstractNumId w:val="15"/>
  </w:num>
  <w:num w:numId="13" w16cid:durableId="668948122">
    <w:abstractNumId w:val="32"/>
  </w:num>
  <w:num w:numId="14" w16cid:durableId="1301378994">
    <w:abstractNumId w:val="13"/>
  </w:num>
  <w:num w:numId="15" w16cid:durableId="241916140">
    <w:abstractNumId w:val="20"/>
  </w:num>
  <w:num w:numId="16" w16cid:durableId="1800613535">
    <w:abstractNumId w:val="22"/>
  </w:num>
  <w:num w:numId="17" w16cid:durableId="614406861">
    <w:abstractNumId w:val="16"/>
  </w:num>
  <w:num w:numId="18" w16cid:durableId="2097558167">
    <w:abstractNumId w:val="38"/>
  </w:num>
  <w:num w:numId="19" w16cid:durableId="748624147">
    <w:abstractNumId w:val="12"/>
  </w:num>
  <w:num w:numId="20" w16cid:durableId="303852053">
    <w:abstractNumId w:val="6"/>
  </w:num>
  <w:num w:numId="21" w16cid:durableId="1690714380">
    <w:abstractNumId w:val="5"/>
  </w:num>
  <w:num w:numId="22" w16cid:durableId="1330910819">
    <w:abstractNumId w:val="17"/>
  </w:num>
  <w:num w:numId="23" w16cid:durableId="1864123705">
    <w:abstractNumId w:val="27"/>
  </w:num>
  <w:num w:numId="24" w16cid:durableId="1618215093">
    <w:abstractNumId w:val="24"/>
  </w:num>
  <w:num w:numId="25" w16cid:durableId="1707873238">
    <w:abstractNumId w:val="25"/>
  </w:num>
  <w:num w:numId="26" w16cid:durableId="590164530">
    <w:abstractNumId w:val="26"/>
  </w:num>
  <w:num w:numId="27" w16cid:durableId="1202405592">
    <w:abstractNumId w:val="14"/>
  </w:num>
  <w:num w:numId="28" w16cid:durableId="547297628">
    <w:abstractNumId w:val="33"/>
  </w:num>
  <w:num w:numId="29" w16cid:durableId="2038117618">
    <w:abstractNumId w:val="7"/>
  </w:num>
  <w:num w:numId="30" w16cid:durableId="30545483">
    <w:abstractNumId w:val="36"/>
  </w:num>
  <w:num w:numId="31" w16cid:durableId="334963140">
    <w:abstractNumId w:val="9"/>
  </w:num>
  <w:num w:numId="32" w16cid:durableId="1555047883">
    <w:abstractNumId w:val="4"/>
  </w:num>
  <w:num w:numId="33" w16cid:durableId="1323201017">
    <w:abstractNumId w:val="18"/>
  </w:num>
  <w:num w:numId="34" w16cid:durableId="913931655">
    <w:abstractNumId w:val="34"/>
  </w:num>
  <w:num w:numId="35" w16cid:durableId="1147740277">
    <w:abstractNumId w:val="30"/>
  </w:num>
  <w:num w:numId="36" w16cid:durableId="1568540589">
    <w:abstractNumId w:val="21"/>
  </w:num>
  <w:num w:numId="37" w16cid:durableId="1729111135">
    <w:abstractNumId w:val="3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567"/>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E6E"/>
    <w:rsid w:val="00000450"/>
    <w:rsid w:val="00012985"/>
    <w:rsid w:val="000200CA"/>
    <w:rsid w:val="00021D1F"/>
    <w:rsid w:val="000232DD"/>
    <w:rsid w:val="0002343D"/>
    <w:rsid w:val="0002529C"/>
    <w:rsid w:val="000463E9"/>
    <w:rsid w:val="0007050D"/>
    <w:rsid w:val="000777A3"/>
    <w:rsid w:val="000864FE"/>
    <w:rsid w:val="000A293E"/>
    <w:rsid w:val="000C3463"/>
    <w:rsid w:val="000C43CC"/>
    <w:rsid w:val="000D72D9"/>
    <w:rsid w:val="00117959"/>
    <w:rsid w:val="001218C0"/>
    <w:rsid w:val="00125254"/>
    <w:rsid w:val="00133553"/>
    <w:rsid w:val="001375F3"/>
    <w:rsid w:val="00150863"/>
    <w:rsid w:val="001757A1"/>
    <w:rsid w:val="00176F91"/>
    <w:rsid w:val="001818E0"/>
    <w:rsid w:val="0019265E"/>
    <w:rsid w:val="00192A62"/>
    <w:rsid w:val="001A20EF"/>
    <w:rsid w:val="001A6417"/>
    <w:rsid w:val="001B15EA"/>
    <w:rsid w:val="001B18D8"/>
    <w:rsid w:val="001B56B7"/>
    <w:rsid w:val="001E073F"/>
    <w:rsid w:val="001E17F1"/>
    <w:rsid w:val="001E6E07"/>
    <w:rsid w:val="001F06EE"/>
    <w:rsid w:val="001F4F07"/>
    <w:rsid w:val="002011BA"/>
    <w:rsid w:val="00205D34"/>
    <w:rsid w:val="00210933"/>
    <w:rsid w:val="002303B5"/>
    <w:rsid w:val="00231120"/>
    <w:rsid w:val="00233E3A"/>
    <w:rsid w:val="00235D11"/>
    <w:rsid w:val="00237259"/>
    <w:rsid w:val="0026024C"/>
    <w:rsid w:val="00263980"/>
    <w:rsid w:val="00275BC7"/>
    <w:rsid w:val="002773A7"/>
    <w:rsid w:val="00280E93"/>
    <w:rsid w:val="00283C19"/>
    <w:rsid w:val="002914CB"/>
    <w:rsid w:val="00291B3D"/>
    <w:rsid w:val="00295301"/>
    <w:rsid w:val="00295B2A"/>
    <w:rsid w:val="0029783E"/>
    <w:rsid w:val="002B2A06"/>
    <w:rsid w:val="002C3EB5"/>
    <w:rsid w:val="002D100F"/>
    <w:rsid w:val="002D2435"/>
    <w:rsid w:val="002D3D04"/>
    <w:rsid w:val="002D3D8B"/>
    <w:rsid w:val="002D5929"/>
    <w:rsid w:val="002D7FA7"/>
    <w:rsid w:val="002F5C9F"/>
    <w:rsid w:val="002F5D6E"/>
    <w:rsid w:val="0030740B"/>
    <w:rsid w:val="00325667"/>
    <w:rsid w:val="0032651F"/>
    <w:rsid w:val="003528A3"/>
    <w:rsid w:val="003537D3"/>
    <w:rsid w:val="00357132"/>
    <w:rsid w:val="00373D60"/>
    <w:rsid w:val="003920D0"/>
    <w:rsid w:val="003945EC"/>
    <w:rsid w:val="003A003A"/>
    <w:rsid w:val="003A00C9"/>
    <w:rsid w:val="003B16D4"/>
    <w:rsid w:val="003E0E8B"/>
    <w:rsid w:val="003E7467"/>
    <w:rsid w:val="003F26DD"/>
    <w:rsid w:val="003F29ED"/>
    <w:rsid w:val="003F2AFF"/>
    <w:rsid w:val="0042490C"/>
    <w:rsid w:val="00444BB8"/>
    <w:rsid w:val="004721F9"/>
    <w:rsid w:val="004934C3"/>
    <w:rsid w:val="004A5C50"/>
    <w:rsid w:val="004B5E6A"/>
    <w:rsid w:val="004C05E3"/>
    <w:rsid w:val="004D1F7B"/>
    <w:rsid w:val="004D4594"/>
    <w:rsid w:val="004D4E46"/>
    <w:rsid w:val="004E12DA"/>
    <w:rsid w:val="0050114C"/>
    <w:rsid w:val="00503EB0"/>
    <w:rsid w:val="00503FF1"/>
    <w:rsid w:val="00506A14"/>
    <w:rsid w:val="005219B2"/>
    <w:rsid w:val="005321E2"/>
    <w:rsid w:val="00532296"/>
    <w:rsid w:val="00534EC7"/>
    <w:rsid w:val="00536584"/>
    <w:rsid w:val="0054706F"/>
    <w:rsid w:val="00552626"/>
    <w:rsid w:val="00561B75"/>
    <w:rsid w:val="005706FC"/>
    <w:rsid w:val="00572FAB"/>
    <w:rsid w:val="00577199"/>
    <w:rsid w:val="0058134C"/>
    <w:rsid w:val="005A1B84"/>
    <w:rsid w:val="005B2C7D"/>
    <w:rsid w:val="005C6D82"/>
    <w:rsid w:val="005E0E57"/>
    <w:rsid w:val="005E6631"/>
    <w:rsid w:val="00617519"/>
    <w:rsid w:val="00630D2E"/>
    <w:rsid w:val="00637478"/>
    <w:rsid w:val="006402D3"/>
    <w:rsid w:val="00647523"/>
    <w:rsid w:val="00651B3E"/>
    <w:rsid w:val="00654268"/>
    <w:rsid w:val="00655815"/>
    <w:rsid w:val="0067380D"/>
    <w:rsid w:val="00684B1E"/>
    <w:rsid w:val="006961E8"/>
    <w:rsid w:val="006A2B5E"/>
    <w:rsid w:val="006A56FF"/>
    <w:rsid w:val="006B0A42"/>
    <w:rsid w:val="006B7C94"/>
    <w:rsid w:val="006D6E63"/>
    <w:rsid w:val="006D7159"/>
    <w:rsid w:val="006E153B"/>
    <w:rsid w:val="006F0C68"/>
    <w:rsid w:val="0070505A"/>
    <w:rsid w:val="0071207D"/>
    <w:rsid w:val="00715660"/>
    <w:rsid w:val="00723B7D"/>
    <w:rsid w:val="007242CB"/>
    <w:rsid w:val="007302BF"/>
    <w:rsid w:val="00735AE4"/>
    <w:rsid w:val="00741F75"/>
    <w:rsid w:val="00747A2D"/>
    <w:rsid w:val="00755437"/>
    <w:rsid w:val="0076252C"/>
    <w:rsid w:val="007732A0"/>
    <w:rsid w:val="00786504"/>
    <w:rsid w:val="00790614"/>
    <w:rsid w:val="00791AAC"/>
    <w:rsid w:val="0079746A"/>
    <w:rsid w:val="007A3057"/>
    <w:rsid w:val="007A3947"/>
    <w:rsid w:val="007B11B8"/>
    <w:rsid w:val="007B2362"/>
    <w:rsid w:val="007B665D"/>
    <w:rsid w:val="007C229C"/>
    <w:rsid w:val="007C48BB"/>
    <w:rsid w:val="007C76E1"/>
    <w:rsid w:val="007D4FFD"/>
    <w:rsid w:val="007D5E74"/>
    <w:rsid w:val="007E1256"/>
    <w:rsid w:val="007E465D"/>
    <w:rsid w:val="007E566F"/>
    <w:rsid w:val="007F5BDC"/>
    <w:rsid w:val="00806089"/>
    <w:rsid w:val="0081235F"/>
    <w:rsid w:val="008124E9"/>
    <w:rsid w:val="00813CB2"/>
    <w:rsid w:val="00837831"/>
    <w:rsid w:val="0085370C"/>
    <w:rsid w:val="0085742D"/>
    <w:rsid w:val="008657BF"/>
    <w:rsid w:val="0087342B"/>
    <w:rsid w:val="00873DDE"/>
    <w:rsid w:val="00874555"/>
    <w:rsid w:val="008915F4"/>
    <w:rsid w:val="008A3070"/>
    <w:rsid w:val="008B4646"/>
    <w:rsid w:val="008B7005"/>
    <w:rsid w:val="008C0D20"/>
    <w:rsid w:val="008C11C5"/>
    <w:rsid w:val="008C241C"/>
    <w:rsid w:val="008D1BFE"/>
    <w:rsid w:val="008D4EE7"/>
    <w:rsid w:val="008F5701"/>
    <w:rsid w:val="0090689D"/>
    <w:rsid w:val="00911BFD"/>
    <w:rsid w:val="00911D9E"/>
    <w:rsid w:val="00920E6C"/>
    <w:rsid w:val="00926AFC"/>
    <w:rsid w:val="00932791"/>
    <w:rsid w:val="00940B1C"/>
    <w:rsid w:val="00943A47"/>
    <w:rsid w:val="00964936"/>
    <w:rsid w:val="00967F5D"/>
    <w:rsid w:val="009852FF"/>
    <w:rsid w:val="00994800"/>
    <w:rsid w:val="009A35EB"/>
    <w:rsid w:val="009B0D36"/>
    <w:rsid w:val="009B0E6E"/>
    <w:rsid w:val="009C3F99"/>
    <w:rsid w:val="009E21B7"/>
    <w:rsid w:val="009F09DB"/>
    <w:rsid w:val="00A134B5"/>
    <w:rsid w:val="00A232B3"/>
    <w:rsid w:val="00A2549B"/>
    <w:rsid w:val="00A3081C"/>
    <w:rsid w:val="00A41532"/>
    <w:rsid w:val="00A424AC"/>
    <w:rsid w:val="00A43446"/>
    <w:rsid w:val="00A4376E"/>
    <w:rsid w:val="00A55A4C"/>
    <w:rsid w:val="00A55C21"/>
    <w:rsid w:val="00A6562F"/>
    <w:rsid w:val="00A67961"/>
    <w:rsid w:val="00A737CB"/>
    <w:rsid w:val="00A7703C"/>
    <w:rsid w:val="00A84D4E"/>
    <w:rsid w:val="00A85192"/>
    <w:rsid w:val="00A8612C"/>
    <w:rsid w:val="00A909A3"/>
    <w:rsid w:val="00A96776"/>
    <w:rsid w:val="00AA07C8"/>
    <w:rsid w:val="00AA2681"/>
    <w:rsid w:val="00AA3DD2"/>
    <w:rsid w:val="00AA5D68"/>
    <w:rsid w:val="00AA6B18"/>
    <w:rsid w:val="00AB2B68"/>
    <w:rsid w:val="00AC41D1"/>
    <w:rsid w:val="00AD1876"/>
    <w:rsid w:val="00AD41A0"/>
    <w:rsid w:val="00AD44A4"/>
    <w:rsid w:val="00AD6026"/>
    <w:rsid w:val="00AF13CC"/>
    <w:rsid w:val="00AF40CF"/>
    <w:rsid w:val="00B0572F"/>
    <w:rsid w:val="00B2354F"/>
    <w:rsid w:val="00B33AF1"/>
    <w:rsid w:val="00B347CF"/>
    <w:rsid w:val="00B67E90"/>
    <w:rsid w:val="00B77A32"/>
    <w:rsid w:val="00B8510D"/>
    <w:rsid w:val="00B918F3"/>
    <w:rsid w:val="00B9473A"/>
    <w:rsid w:val="00B959D0"/>
    <w:rsid w:val="00B96661"/>
    <w:rsid w:val="00BA0500"/>
    <w:rsid w:val="00BC1B6C"/>
    <w:rsid w:val="00BC5932"/>
    <w:rsid w:val="00BD3983"/>
    <w:rsid w:val="00BE25EF"/>
    <w:rsid w:val="00C00870"/>
    <w:rsid w:val="00C143E1"/>
    <w:rsid w:val="00C322F7"/>
    <w:rsid w:val="00C32FAC"/>
    <w:rsid w:val="00C42EA7"/>
    <w:rsid w:val="00C458D4"/>
    <w:rsid w:val="00C50682"/>
    <w:rsid w:val="00C65284"/>
    <w:rsid w:val="00C80454"/>
    <w:rsid w:val="00C81B97"/>
    <w:rsid w:val="00C81C20"/>
    <w:rsid w:val="00C83AC3"/>
    <w:rsid w:val="00C85B94"/>
    <w:rsid w:val="00C8778E"/>
    <w:rsid w:val="00C97D67"/>
    <w:rsid w:val="00CA2129"/>
    <w:rsid w:val="00CC15AF"/>
    <w:rsid w:val="00CC24C5"/>
    <w:rsid w:val="00CC600E"/>
    <w:rsid w:val="00CD2142"/>
    <w:rsid w:val="00CD61C7"/>
    <w:rsid w:val="00CF5D64"/>
    <w:rsid w:val="00CF6DE4"/>
    <w:rsid w:val="00D133A6"/>
    <w:rsid w:val="00D139E1"/>
    <w:rsid w:val="00D61214"/>
    <w:rsid w:val="00D70D35"/>
    <w:rsid w:val="00D752C2"/>
    <w:rsid w:val="00D765D9"/>
    <w:rsid w:val="00D810FD"/>
    <w:rsid w:val="00D9604B"/>
    <w:rsid w:val="00DA5100"/>
    <w:rsid w:val="00DC4DB9"/>
    <w:rsid w:val="00DC6617"/>
    <w:rsid w:val="00DE563E"/>
    <w:rsid w:val="00DF1947"/>
    <w:rsid w:val="00DF3ABA"/>
    <w:rsid w:val="00DF3FBC"/>
    <w:rsid w:val="00E0705B"/>
    <w:rsid w:val="00E15748"/>
    <w:rsid w:val="00E171AF"/>
    <w:rsid w:val="00E22F82"/>
    <w:rsid w:val="00E2645F"/>
    <w:rsid w:val="00E43C2B"/>
    <w:rsid w:val="00E51336"/>
    <w:rsid w:val="00E61618"/>
    <w:rsid w:val="00E67F12"/>
    <w:rsid w:val="00E7486E"/>
    <w:rsid w:val="00E8061E"/>
    <w:rsid w:val="00E80F1A"/>
    <w:rsid w:val="00E916DA"/>
    <w:rsid w:val="00EA32B3"/>
    <w:rsid w:val="00EA437D"/>
    <w:rsid w:val="00EA76DC"/>
    <w:rsid w:val="00EB3457"/>
    <w:rsid w:val="00EB368C"/>
    <w:rsid w:val="00ED0687"/>
    <w:rsid w:val="00ED3C80"/>
    <w:rsid w:val="00ED5601"/>
    <w:rsid w:val="00EE1663"/>
    <w:rsid w:val="00EE4D5E"/>
    <w:rsid w:val="00EE72A0"/>
    <w:rsid w:val="00EF068D"/>
    <w:rsid w:val="00EF19A1"/>
    <w:rsid w:val="00EF2612"/>
    <w:rsid w:val="00EF7DC1"/>
    <w:rsid w:val="00F10862"/>
    <w:rsid w:val="00F13459"/>
    <w:rsid w:val="00F14FED"/>
    <w:rsid w:val="00F16B95"/>
    <w:rsid w:val="00F2134E"/>
    <w:rsid w:val="00F26A3C"/>
    <w:rsid w:val="00F26BDA"/>
    <w:rsid w:val="00F278D1"/>
    <w:rsid w:val="00F27AA1"/>
    <w:rsid w:val="00F4122A"/>
    <w:rsid w:val="00F42E17"/>
    <w:rsid w:val="00F4792F"/>
    <w:rsid w:val="00F512AA"/>
    <w:rsid w:val="00F52054"/>
    <w:rsid w:val="00F55682"/>
    <w:rsid w:val="00F737D7"/>
    <w:rsid w:val="00F7798A"/>
    <w:rsid w:val="00F842E7"/>
    <w:rsid w:val="00F871F9"/>
    <w:rsid w:val="00F901E3"/>
    <w:rsid w:val="00F9216A"/>
    <w:rsid w:val="00FB50DB"/>
    <w:rsid w:val="00FC2304"/>
    <w:rsid w:val="00FC326E"/>
    <w:rsid w:val="00FC6555"/>
    <w:rsid w:val="00FC71CA"/>
    <w:rsid w:val="00FC7917"/>
    <w:rsid w:val="00FE07FB"/>
    <w:rsid w:val="00FF02D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2881A3"/>
  <w15:docId w15:val="{6FE42B1F-E8DC-43E4-A9BA-C8FE53D46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EE7"/>
    <w:pPr>
      <w:suppressAutoHyphens/>
    </w:pPr>
    <w:rPr>
      <w:sz w:val="28"/>
      <w:lang w:eastAsia="en-US"/>
    </w:rPr>
  </w:style>
  <w:style w:type="paragraph" w:styleId="Heading1">
    <w:name w:val="heading 1"/>
    <w:basedOn w:val="Normal"/>
    <w:next w:val="Normal"/>
    <w:qFormat/>
    <w:rsid w:val="007B11B8"/>
    <w:pPr>
      <w:keepNext/>
      <w:numPr>
        <w:numId w:val="1"/>
      </w:numPr>
      <w:jc w:val="center"/>
      <w:outlineLvl w:val="0"/>
    </w:pPr>
    <w:rPr>
      <w:rFonts w:asciiTheme="minorHAnsi" w:hAnsiTheme="minorHAnsi"/>
      <w:b/>
      <w:sz w:val="24"/>
    </w:rPr>
  </w:style>
  <w:style w:type="paragraph" w:styleId="Heading2">
    <w:name w:val="heading 2"/>
    <w:basedOn w:val="Normal"/>
    <w:next w:val="Normal"/>
    <w:qFormat/>
    <w:rsid w:val="008D4EE7"/>
    <w:pPr>
      <w:keepNext/>
      <w:numPr>
        <w:ilvl w:val="1"/>
        <w:numId w:val="1"/>
      </w:numPr>
      <w:outlineLvl w:val="1"/>
    </w:pPr>
    <w:rPr>
      <w:b/>
      <w:sz w:val="24"/>
    </w:rPr>
  </w:style>
  <w:style w:type="paragraph" w:styleId="Heading3">
    <w:name w:val="heading 3"/>
    <w:basedOn w:val="Normal"/>
    <w:next w:val="Normal"/>
    <w:qFormat/>
    <w:rsid w:val="008D4EE7"/>
    <w:pPr>
      <w:keepNext/>
      <w:numPr>
        <w:ilvl w:val="2"/>
        <w:numId w:val="1"/>
      </w:numPr>
      <w:outlineLvl w:val="2"/>
    </w:pPr>
    <w:rPr>
      <w:i/>
      <w:sz w:val="24"/>
    </w:rPr>
  </w:style>
  <w:style w:type="paragraph" w:styleId="Heading4">
    <w:name w:val="heading 4"/>
    <w:basedOn w:val="Normal"/>
    <w:next w:val="Normal"/>
    <w:qFormat/>
    <w:rsid w:val="008D4EE7"/>
    <w:pPr>
      <w:keepNext/>
      <w:numPr>
        <w:ilvl w:val="3"/>
        <w:numId w:val="1"/>
      </w:numPr>
      <w:outlineLvl w:val="3"/>
    </w:pPr>
    <w:rPr>
      <w:b/>
      <w:i/>
      <w:sz w:val="24"/>
    </w:rPr>
  </w:style>
  <w:style w:type="paragraph" w:styleId="Heading5">
    <w:name w:val="heading 5"/>
    <w:basedOn w:val="Normal"/>
    <w:next w:val="Normal"/>
    <w:qFormat/>
    <w:rsid w:val="008D4EE7"/>
    <w:pPr>
      <w:keepNext/>
      <w:numPr>
        <w:ilvl w:val="4"/>
        <w:numId w:val="1"/>
      </w:numPr>
      <w:jc w:val="right"/>
      <w:outlineLvl w:val="4"/>
    </w:pPr>
    <w:rPr>
      <w:i/>
    </w:rPr>
  </w:style>
  <w:style w:type="paragraph" w:styleId="Heading6">
    <w:name w:val="heading 6"/>
    <w:basedOn w:val="Normal"/>
    <w:next w:val="Normal"/>
    <w:qFormat/>
    <w:rsid w:val="008D4EE7"/>
    <w:pPr>
      <w:keepNext/>
      <w:numPr>
        <w:ilvl w:val="5"/>
        <w:numId w:val="1"/>
      </w:numPr>
      <w:ind w:left="426" w:firstLine="0"/>
      <w:jc w:val="both"/>
      <w:outlineLvl w:val="5"/>
    </w:pPr>
    <w:rPr>
      <w:rFonts w:ascii="Gill Sans MT" w:hAnsi="Gill Sans MT"/>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D4EE7"/>
    <w:rPr>
      <w:rFonts w:ascii="Symbol" w:hAnsi="Symbol"/>
      <w:b/>
      <w:i w:val="0"/>
    </w:rPr>
  </w:style>
  <w:style w:type="character" w:customStyle="1" w:styleId="WW8Num2z0">
    <w:name w:val="WW8Num2z0"/>
    <w:rsid w:val="008D4EE7"/>
    <w:rPr>
      <w:rFonts w:ascii="Symbol" w:hAnsi="Symbol"/>
    </w:rPr>
  </w:style>
  <w:style w:type="character" w:customStyle="1" w:styleId="WW8Num2z1">
    <w:name w:val="WW8Num2z1"/>
    <w:rsid w:val="008D4EE7"/>
    <w:rPr>
      <w:rFonts w:ascii="Courier New" w:hAnsi="Courier New" w:cs="Courier New"/>
    </w:rPr>
  </w:style>
  <w:style w:type="character" w:customStyle="1" w:styleId="WW8Num2z2">
    <w:name w:val="WW8Num2z2"/>
    <w:rsid w:val="008D4EE7"/>
    <w:rPr>
      <w:rFonts w:ascii="Wingdings" w:hAnsi="Wingdings"/>
    </w:rPr>
  </w:style>
  <w:style w:type="character" w:customStyle="1" w:styleId="WW8Num3z0">
    <w:name w:val="WW8Num3z0"/>
    <w:rsid w:val="008D4EE7"/>
    <w:rPr>
      <w:rFonts w:ascii="Symbol" w:hAnsi="Symbol"/>
    </w:rPr>
  </w:style>
  <w:style w:type="character" w:customStyle="1" w:styleId="WW8Num3z1">
    <w:name w:val="WW8Num3z1"/>
    <w:rsid w:val="008D4EE7"/>
    <w:rPr>
      <w:rFonts w:ascii="Courier New" w:hAnsi="Courier New" w:cs="Courier New"/>
    </w:rPr>
  </w:style>
  <w:style w:type="character" w:customStyle="1" w:styleId="WW8Num3z2">
    <w:name w:val="WW8Num3z2"/>
    <w:rsid w:val="008D4EE7"/>
    <w:rPr>
      <w:rFonts w:ascii="Wingdings" w:hAnsi="Wingdings"/>
    </w:rPr>
  </w:style>
  <w:style w:type="character" w:styleId="PageNumber">
    <w:name w:val="page number"/>
    <w:basedOn w:val="DefaultParagraphFont"/>
    <w:semiHidden/>
    <w:rsid w:val="008D4EE7"/>
  </w:style>
  <w:style w:type="character" w:styleId="CommentReference">
    <w:name w:val="annotation reference"/>
    <w:semiHidden/>
    <w:rsid w:val="008D4EE7"/>
    <w:rPr>
      <w:sz w:val="16"/>
      <w:szCs w:val="16"/>
    </w:rPr>
  </w:style>
  <w:style w:type="paragraph" w:customStyle="1" w:styleId="Heading">
    <w:name w:val="Heading"/>
    <w:basedOn w:val="Normal"/>
    <w:next w:val="BodyText"/>
    <w:rsid w:val="008D4EE7"/>
    <w:pPr>
      <w:keepNext/>
      <w:spacing w:before="240" w:after="120"/>
    </w:pPr>
    <w:rPr>
      <w:rFonts w:ascii="Arial" w:eastAsia="DejaVu Sans" w:hAnsi="Arial" w:cs="Lohit Hindi"/>
      <w:szCs w:val="28"/>
    </w:rPr>
  </w:style>
  <w:style w:type="paragraph" w:styleId="BodyText">
    <w:name w:val="Body Text"/>
    <w:basedOn w:val="Normal"/>
    <w:semiHidden/>
    <w:rsid w:val="008D4EE7"/>
    <w:rPr>
      <w:sz w:val="24"/>
    </w:rPr>
  </w:style>
  <w:style w:type="paragraph" w:styleId="List">
    <w:name w:val="List"/>
    <w:basedOn w:val="BodyText"/>
    <w:semiHidden/>
    <w:rsid w:val="008D4EE7"/>
    <w:rPr>
      <w:rFonts w:cs="Lohit Hindi"/>
    </w:rPr>
  </w:style>
  <w:style w:type="paragraph" w:styleId="Caption">
    <w:name w:val="caption"/>
    <w:basedOn w:val="Normal"/>
    <w:qFormat/>
    <w:rsid w:val="008D4EE7"/>
    <w:pPr>
      <w:suppressLineNumbers/>
      <w:spacing w:before="120" w:after="120"/>
    </w:pPr>
    <w:rPr>
      <w:rFonts w:cs="Lohit Hindi"/>
      <w:i/>
      <w:iCs/>
      <w:sz w:val="24"/>
      <w:szCs w:val="24"/>
    </w:rPr>
  </w:style>
  <w:style w:type="paragraph" w:customStyle="1" w:styleId="Index">
    <w:name w:val="Index"/>
    <w:basedOn w:val="Normal"/>
    <w:rsid w:val="008D4EE7"/>
    <w:pPr>
      <w:suppressLineNumbers/>
    </w:pPr>
    <w:rPr>
      <w:rFonts w:cs="Lohit Hindi"/>
    </w:rPr>
  </w:style>
  <w:style w:type="paragraph" w:styleId="Header">
    <w:name w:val="header"/>
    <w:basedOn w:val="Normal"/>
    <w:semiHidden/>
    <w:rsid w:val="008D4EE7"/>
    <w:pPr>
      <w:tabs>
        <w:tab w:val="center" w:pos="4320"/>
        <w:tab w:val="right" w:pos="8640"/>
      </w:tabs>
    </w:pPr>
  </w:style>
  <w:style w:type="paragraph" w:styleId="BodyTextIndent">
    <w:name w:val="Body Text Indent"/>
    <w:basedOn w:val="Normal"/>
    <w:semiHidden/>
    <w:rsid w:val="008D4EE7"/>
    <w:pPr>
      <w:ind w:left="720"/>
    </w:pPr>
    <w:rPr>
      <w:sz w:val="24"/>
    </w:rPr>
  </w:style>
  <w:style w:type="paragraph" w:customStyle="1" w:styleId="BoxedHeading">
    <w:name w:val="Boxed Heading"/>
    <w:basedOn w:val="Normal"/>
    <w:rsid w:val="008D4EE7"/>
    <w:pPr>
      <w:pBdr>
        <w:top w:val="single" w:sz="4" w:space="1" w:color="000000"/>
        <w:left w:val="single" w:sz="4" w:space="1" w:color="000000"/>
        <w:bottom w:val="single" w:sz="4" w:space="1" w:color="000000"/>
        <w:right w:val="single" w:sz="4" w:space="1" w:color="000000"/>
      </w:pBdr>
      <w:ind w:right="108"/>
      <w:jc w:val="center"/>
    </w:pPr>
    <w:rPr>
      <w:b/>
      <w:sz w:val="40"/>
    </w:rPr>
  </w:style>
  <w:style w:type="paragraph" w:styleId="Footer">
    <w:name w:val="footer"/>
    <w:basedOn w:val="Normal"/>
    <w:rsid w:val="008D4EE7"/>
    <w:pPr>
      <w:tabs>
        <w:tab w:val="center" w:pos="4153"/>
        <w:tab w:val="right" w:pos="8306"/>
      </w:tabs>
    </w:pPr>
  </w:style>
  <w:style w:type="paragraph" w:customStyle="1" w:styleId="PPFooter">
    <w:name w:val="PP Footer"/>
    <w:basedOn w:val="Footer"/>
    <w:rsid w:val="008D4EE7"/>
    <w:pPr>
      <w:tabs>
        <w:tab w:val="left" w:pos="2268"/>
        <w:tab w:val="left" w:pos="3969"/>
        <w:tab w:val="left" w:pos="5954"/>
        <w:tab w:val="right" w:pos="8505"/>
      </w:tabs>
    </w:pPr>
    <w:rPr>
      <w:rFonts w:ascii="Arial" w:hAnsi="Arial"/>
      <w:sz w:val="18"/>
    </w:rPr>
  </w:style>
  <w:style w:type="paragraph" w:styleId="BodyText2">
    <w:name w:val="Body Text 2"/>
    <w:basedOn w:val="Normal"/>
    <w:semiHidden/>
    <w:rsid w:val="008D4EE7"/>
    <w:rPr>
      <w:rFonts w:ascii="Gill Sans MT" w:hAnsi="Gill Sans MT"/>
      <w:sz w:val="20"/>
    </w:rPr>
  </w:style>
  <w:style w:type="paragraph" w:styleId="BodyText3">
    <w:name w:val="Body Text 3"/>
    <w:basedOn w:val="Normal"/>
    <w:semiHidden/>
    <w:rsid w:val="008D4EE7"/>
    <w:pPr>
      <w:jc w:val="center"/>
    </w:pPr>
    <w:rPr>
      <w:rFonts w:ascii="Gill Sans MT" w:hAnsi="Gill Sans MT"/>
      <w:b/>
      <w:sz w:val="20"/>
    </w:rPr>
  </w:style>
  <w:style w:type="paragraph" w:styleId="BodyTextIndent3">
    <w:name w:val="Body Text Indent 3"/>
    <w:basedOn w:val="Normal"/>
    <w:semiHidden/>
    <w:rsid w:val="008D4EE7"/>
    <w:pPr>
      <w:ind w:left="720"/>
      <w:jc w:val="both"/>
    </w:pPr>
    <w:rPr>
      <w:rFonts w:ascii="Gill Sans MT" w:hAnsi="Gill Sans MT"/>
      <w:sz w:val="24"/>
    </w:rPr>
  </w:style>
  <w:style w:type="paragraph" w:styleId="BodyTextIndent2">
    <w:name w:val="Body Text Indent 2"/>
    <w:basedOn w:val="Normal"/>
    <w:link w:val="BodyTextIndent2Char"/>
    <w:semiHidden/>
    <w:rsid w:val="008D4EE7"/>
    <w:pPr>
      <w:tabs>
        <w:tab w:val="left" w:pos="3969"/>
      </w:tabs>
      <w:ind w:left="709"/>
      <w:jc w:val="both"/>
    </w:pPr>
    <w:rPr>
      <w:rFonts w:ascii="Gill Sans MT" w:hAnsi="Gill Sans MT"/>
      <w:sz w:val="24"/>
    </w:rPr>
  </w:style>
  <w:style w:type="paragraph" w:styleId="BalloonText">
    <w:name w:val="Balloon Text"/>
    <w:basedOn w:val="Normal"/>
    <w:rsid w:val="008D4EE7"/>
    <w:rPr>
      <w:rFonts w:ascii="Tahoma" w:hAnsi="Tahoma" w:cs="Tahoma"/>
      <w:sz w:val="16"/>
      <w:szCs w:val="16"/>
    </w:rPr>
  </w:style>
  <w:style w:type="paragraph" w:styleId="CommentText">
    <w:name w:val="annotation text"/>
    <w:basedOn w:val="Normal"/>
    <w:semiHidden/>
    <w:rsid w:val="008D4EE7"/>
    <w:rPr>
      <w:sz w:val="20"/>
    </w:rPr>
  </w:style>
  <w:style w:type="paragraph" w:styleId="CommentSubject">
    <w:name w:val="annotation subject"/>
    <w:basedOn w:val="CommentText"/>
    <w:next w:val="CommentText"/>
    <w:rsid w:val="008D4EE7"/>
    <w:rPr>
      <w:b/>
      <w:bCs/>
    </w:rPr>
  </w:style>
  <w:style w:type="paragraph" w:customStyle="1" w:styleId="ColorfulShading-Accent11">
    <w:name w:val="Colorful Shading - Accent 11"/>
    <w:rsid w:val="008D4EE7"/>
    <w:pPr>
      <w:suppressAutoHyphens/>
    </w:pPr>
    <w:rPr>
      <w:rFonts w:eastAsia="Arial"/>
      <w:noProof/>
      <w:sz w:val="28"/>
      <w:lang w:val="en-AU" w:eastAsia="en-US"/>
    </w:rPr>
  </w:style>
  <w:style w:type="paragraph" w:customStyle="1" w:styleId="TableContents">
    <w:name w:val="Table Contents"/>
    <w:basedOn w:val="Normal"/>
    <w:rsid w:val="008D4EE7"/>
    <w:pPr>
      <w:suppressLineNumbers/>
    </w:pPr>
  </w:style>
  <w:style w:type="paragraph" w:customStyle="1" w:styleId="TableHeading">
    <w:name w:val="Table Heading"/>
    <w:basedOn w:val="TableContents"/>
    <w:rsid w:val="008D4EE7"/>
    <w:pPr>
      <w:jc w:val="center"/>
    </w:pPr>
    <w:rPr>
      <w:b/>
      <w:bCs/>
    </w:rPr>
  </w:style>
  <w:style w:type="paragraph" w:customStyle="1" w:styleId="TxBrc5">
    <w:name w:val="TxBr_c5"/>
    <w:basedOn w:val="Normal"/>
    <w:rsid w:val="003F29ED"/>
    <w:pPr>
      <w:widowControl w:val="0"/>
      <w:suppressAutoHyphens w:val="0"/>
      <w:autoSpaceDE w:val="0"/>
      <w:autoSpaceDN w:val="0"/>
      <w:spacing w:line="240" w:lineRule="atLeast"/>
      <w:jc w:val="center"/>
    </w:pPr>
    <w:rPr>
      <w:sz w:val="20"/>
      <w:szCs w:val="24"/>
      <w:lang w:val="en-US"/>
    </w:rPr>
  </w:style>
  <w:style w:type="character" w:customStyle="1" w:styleId="BodyTextIndent2Char">
    <w:name w:val="Body Text Indent 2 Char"/>
    <w:link w:val="BodyTextIndent2"/>
    <w:semiHidden/>
    <w:rsid w:val="00AD41A0"/>
    <w:rPr>
      <w:rFonts w:ascii="Gill Sans MT" w:hAnsi="Gill Sans MT"/>
      <w:sz w:val="24"/>
      <w:lang w:eastAsia="en-US"/>
    </w:rPr>
  </w:style>
  <w:style w:type="paragraph" w:styleId="ListParagraph">
    <w:name w:val="List Paragraph"/>
    <w:basedOn w:val="Normal"/>
    <w:uiPriority w:val="34"/>
    <w:qFormat/>
    <w:rsid w:val="00A41532"/>
    <w:pPr>
      <w:ind w:left="720"/>
      <w:contextualSpacing/>
    </w:pPr>
  </w:style>
  <w:style w:type="paragraph" w:customStyle="1" w:styleId="indented">
    <w:name w:val="indented"/>
    <w:uiPriority w:val="99"/>
    <w:rsid w:val="00B959D0"/>
    <w:pPr>
      <w:tabs>
        <w:tab w:val="left" w:pos="709"/>
      </w:tabs>
      <w:spacing w:before="240"/>
      <w:ind w:left="709" w:hanging="709"/>
    </w:pPr>
    <w:rPr>
      <w:rFonts w:ascii="Arial" w:hAnsi="Arial" w:cs="Arial"/>
      <w:sz w:val="24"/>
      <w:szCs w:val="24"/>
      <w:lang w:val="en-AU" w:eastAsia="en-US"/>
    </w:rPr>
  </w:style>
  <w:style w:type="paragraph" w:customStyle="1" w:styleId="Default">
    <w:name w:val="Default"/>
    <w:rsid w:val="000C43CC"/>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2303B5"/>
    <w:rPr>
      <w:color w:val="0000FF" w:themeColor="hyperlink"/>
      <w:u w:val="single"/>
    </w:rPr>
  </w:style>
  <w:style w:type="table" w:styleId="TableGrid">
    <w:name w:val="Table Grid"/>
    <w:basedOn w:val="TableNormal"/>
    <w:uiPriority w:val="59"/>
    <w:rsid w:val="00E80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81B97"/>
    <w:pPr>
      <w:suppressAutoHyphens w:val="0"/>
      <w:spacing w:before="100" w:beforeAutospacing="1" w:after="100" w:afterAutospacing="1"/>
    </w:pPr>
    <w:rPr>
      <w:sz w:val="24"/>
      <w:szCs w:val="24"/>
      <w:lang w:eastAsia="en-NZ"/>
    </w:rPr>
  </w:style>
  <w:style w:type="character" w:styleId="Strong">
    <w:name w:val="Strong"/>
    <w:basedOn w:val="DefaultParagraphFont"/>
    <w:uiPriority w:val="22"/>
    <w:qFormat/>
    <w:rsid w:val="00C81B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679440">
      <w:bodyDiv w:val="1"/>
      <w:marLeft w:val="0"/>
      <w:marRight w:val="0"/>
      <w:marTop w:val="0"/>
      <w:marBottom w:val="0"/>
      <w:divBdr>
        <w:top w:val="none" w:sz="0" w:space="0" w:color="auto"/>
        <w:left w:val="none" w:sz="0" w:space="0" w:color="auto"/>
        <w:bottom w:val="none" w:sz="0" w:space="0" w:color="auto"/>
        <w:right w:val="none" w:sz="0" w:space="0" w:color="auto"/>
      </w:divBdr>
    </w:div>
    <w:div w:id="1586836760">
      <w:bodyDiv w:val="1"/>
      <w:marLeft w:val="0"/>
      <w:marRight w:val="0"/>
      <w:marTop w:val="0"/>
      <w:marBottom w:val="0"/>
      <w:divBdr>
        <w:top w:val="none" w:sz="0" w:space="0" w:color="auto"/>
        <w:left w:val="none" w:sz="0" w:space="0" w:color="auto"/>
        <w:bottom w:val="none" w:sz="0" w:space="0" w:color="auto"/>
        <w:right w:val="none" w:sz="0" w:space="0" w:color="auto"/>
      </w:divBdr>
    </w:div>
    <w:div w:id="1713072572">
      <w:bodyDiv w:val="1"/>
      <w:marLeft w:val="0"/>
      <w:marRight w:val="0"/>
      <w:marTop w:val="0"/>
      <w:marBottom w:val="0"/>
      <w:divBdr>
        <w:top w:val="none" w:sz="0" w:space="0" w:color="auto"/>
        <w:left w:val="none" w:sz="0" w:space="0" w:color="auto"/>
        <w:bottom w:val="none" w:sz="0" w:space="0" w:color="auto"/>
        <w:right w:val="none" w:sz="0" w:space="0" w:color="auto"/>
      </w:divBdr>
    </w:div>
    <w:div w:id="1715496820">
      <w:bodyDiv w:val="1"/>
      <w:marLeft w:val="0"/>
      <w:marRight w:val="0"/>
      <w:marTop w:val="0"/>
      <w:marBottom w:val="0"/>
      <w:divBdr>
        <w:top w:val="none" w:sz="0" w:space="0" w:color="auto"/>
        <w:left w:val="none" w:sz="0" w:space="0" w:color="auto"/>
        <w:bottom w:val="none" w:sz="0" w:space="0" w:color="auto"/>
        <w:right w:val="none" w:sz="0" w:space="0" w:color="auto"/>
      </w:divBdr>
    </w:div>
    <w:div w:id="1915361077">
      <w:bodyDiv w:val="1"/>
      <w:marLeft w:val="0"/>
      <w:marRight w:val="0"/>
      <w:marTop w:val="0"/>
      <w:marBottom w:val="0"/>
      <w:divBdr>
        <w:top w:val="none" w:sz="0" w:space="0" w:color="auto"/>
        <w:left w:val="none" w:sz="0" w:space="0" w:color="auto"/>
        <w:bottom w:val="none" w:sz="0" w:space="0" w:color="auto"/>
        <w:right w:val="none" w:sz="0" w:space="0" w:color="auto"/>
      </w:divBdr>
    </w:div>
    <w:div w:id="21297417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t.nz/act/public/2015/0070/latest/DLM5976660.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ciaHughes\Downloads\SPCA%20Position%20Description%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842FDFB152A04AB9D8F9AE0CB0900E" ma:contentTypeVersion="21" ma:contentTypeDescription="Create a new document." ma:contentTypeScope="" ma:versionID="fb6a21614195b8a5ba3158c939d25690">
  <xsd:schema xmlns:xsd="http://www.w3.org/2001/XMLSchema" xmlns:xs="http://www.w3.org/2001/XMLSchema" xmlns:p="http://schemas.microsoft.com/office/2006/metadata/properties" xmlns:ns1="http://schemas.microsoft.com/sharepoint/v3" xmlns:ns2="61dcad9e-790d-4aa7-8033-1e13fc9f05f3" xmlns:ns3="537a24c6-1791-4cac-bca7-c4472aa6f9e1" targetNamespace="http://schemas.microsoft.com/office/2006/metadata/properties" ma:root="true" ma:fieldsID="05a7a4c391e3bdb6b26bb5904193f819" ns1:_="" ns2:_="" ns3:_="">
    <xsd:import namespace="http://schemas.microsoft.com/sharepoint/v3"/>
    <xsd:import namespace="61dcad9e-790d-4aa7-8033-1e13fc9f05f3"/>
    <xsd:import namespace="537a24c6-1791-4cac-bca7-c4472aa6f9e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dcad9e-790d-4aa7-8033-1e13fc9f0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82eb2e1-1179-4a6e-a0b6-fcd2a82bb7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7a24c6-1791-4cac-bca7-c4472aa6f9e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0466ac4-eaef-48c0-8905-4908c8854986}" ma:internalName="TaxCatchAll" ma:showField="CatchAllData" ma:web="537a24c6-1791-4cac-bca7-c4472aa6f9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37a24c6-1791-4cac-bca7-c4472aa6f9e1">
      <UserInfo>
        <DisplayName>Megan Sewell</DisplayName>
        <AccountId>105</AccountId>
        <AccountType/>
      </UserInfo>
    </SharedWithUsers>
    <TaxCatchAll xmlns="537a24c6-1791-4cac-bca7-c4472aa6f9e1" xsi:nil="true"/>
    <lcf76f155ced4ddcb4097134ff3c332f xmlns="61dcad9e-790d-4aa7-8033-1e13fc9f05f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49716-79B5-40AA-8EAF-5E9399B83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dcad9e-790d-4aa7-8033-1e13fc9f05f3"/>
    <ds:schemaRef ds:uri="537a24c6-1791-4cac-bca7-c4472aa6f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D4888E-4B01-492E-B9B5-F90DA49B5DDF}">
  <ds:schemaRefs>
    <ds:schemaRef ds:uri="http://schemas.microsoft.com/office/2006/metadata/properties"/>
    <ds:schemaRef ds:uri="http://schemas.microsoft.com/office/infopath/2007/PartnerControls"/>
    <ds:schemaRef ds:uri="537a24c6-1791-4cac-bca7-c4472aa6f9e1"/>
    <ds:schemaRef ds:uri="61dcad9e-790d-4aa7-8033-1e13fc9f05f3"/>
    <ds:schemaRef ds:uri="http://schemas.microsoft.com/sharepoint/v3"/>
  </ds:schemaRefs>
</ds:datastoreItem>
</file>

<file path=customXml/itemProps3.xml><?xml version="1.0" encoding="utf-8"?>
<ds:datastoreItem xmlns:ds="http://schemas.openxmlformats.org/officeDocument/2006/customXml" ds:itemID="{2C20E07B-2959-4954-9B49-FBFFDF2C773B}">
  <ds:schemaRefs>
    <ds:schemaRef ds:uri="http://schemas.microsoft.com/sharepoint/v3/contenttype/forms"/>
  </ds:schemaRefs>
</ds:datastoreItem>
</file>

<file path=customXml/itemProps4.xml><?xml version="1.0" encoding="utf-8"?>
<ds:datastoreItem xmlns:ds="http://schemas.openxmlformats.org/officeDocument/2006/customXml" ds:itemID="{99DE3574-9CE2-4E0F-A93A-78ACF2B43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SPCA Position Description Template (1)</Template>
  <TotalTime>1</TotalTime>
  <Pages>5</Pages>
  <Words>1238</Words>
  <Characters>8087</Characters>
  <Application>Microsoft Office Word</Application>
  <DocSecurity>0</DocSecurity>
  <Lines>224</Lines>
  <Paragraphs>115</Paragraphs>
  <ScaleCrop>false</ScaleCrop>
  <HeadingPairs>
    <vt:vector size="2" baseType="variant">
      <vt:variant>
        <vt:lpstr>Title</vt:lpstr>
      </vt:variant>
      <vt:variant>
        <vt:i4>1</vt:i4>
      </vt:variant>
    </vt:vector>
  </HeadingPairs>
  <TitlesOfParts>
    <vt:vector size="1" baseType="lpstr">
      <vt:lpstr>Affinity Services Limited</vt:lpstr>
    </vt:vector>
  </TitlesOfParts>
  <Company>....</Company>
  <LinksUpToDate>false</LinksUpToDate>
  <CharactersWithSpaces>9210</CharactersWithSpaces>
  <SharedDoc>false</SharedDoc>
  <HLinks>
    <vt:vector size="18" baseType="variant">
      <vt:variant>
        <vt:i4>6488108</vt:i4>
      </vt:variant>
      <vt:variant>
        <vt:i4>-1</vt:i4>
      </vt:variant>
      <vt:variant>
        <vt:i4>2051</vt:i4>
      </vt:variant>
      <vt:variant>
        <vt:i4>1</vt:i4>
      </vt:variant>
      <vt:variant>
        <vt:lpwstr>Connect001</vt:lpwstr>
      </vt:variant>
      <vt:variant>
        <vt:lpwstr/>
      </vt:variant>
      <vt:variant>
        <vt:i4>6488108</vt:i4>
      </vt:variant>
      <vt:variant>
        <vt:i4>-1</vt:i4>
      </vt:variant>
      <vt:variant>
        <vt:i4>2052</vt:i4>
      </vt:variant>
      <vt:variant>
        <vt:i4>1</vt:i4>
      </vt:variant>
      <vt:variant>
        <vt:lpwstr>Connect001</vt:lpwstr>
      </vt:variant>
      <vt:variant>
        <vt:lpwstr/>
      </vt:variant>
      <vt:variant>
        <vt:i4>6488108</vt:i4>
      </vt:variant>
      <vt:variant>
        <vt:i4>-1</vt:i4>
      </vt:variant>
      <vt:variant>
        <vt:i4>2053</vt:i4>
      </vt:variant>
      <vt:variant>
        <vt:i4>1</vt:i4>
      </vt:variant>
      <vt:variant>
        <vt:lpwstr>Connect001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Affinity Services Limited</dc:title>
  <dc:creator>Tricia Hughes</dc:creator>
  <cp:lastModifiedBy>Trish Hughes</cp:lastModifiedBy>
  <cp:revision>2</cp:revision>
  <cp:lastPrinted>2011-10-25T22:43:00Z</cp:lastPrinted>
  <dcterms:created xsi:type="dcterms:W3CDTF">2026-11-03T08:39:00Z</dcterms:created>
  <dcterms:modified xsi:type="dcterms:W3CDTF">2026-11-03T08:39:00Z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0x0101002E842FDFB152A04AB9D8F9AE0CB0900E</vt:lpwstr>
  </property>
  <property fmtid="{D5CDD505-2E9C-101B-9397-08002B2CF9AE}" pid="3" name="MediaServiceImageTags">
    <vt:lpwstr/>
  </property>
</Properties>
</file>