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1"/>
      </w:tblGrid>
      <w:tr w:rsidR="00E80F1A" w:rsidRPr="002968D7" w14:paraId="5F69FA1D" w14:textId="77777777" w:rsidTr="00E80F1A">
        <w:tc>
          <w:tcPr>
            <w:tcW w:w="2689" w:type="dxa"/>
          </w:tcPr>
          <w:p w14:paraId="6CCE2E2F" w14:textId="77777777" w:rsidR="00E80F1A" w:rsidRPr="002968D7" w:rsidRDefault="00E80F1A" w:rsidP="00D61214">
            <w:pPr>
              <w:tabs>
                <w:tab w:val="left" w:pos="3969"/>
              </w:tabs>
              <w:spacing w:after="240"/>
              <w:rPr>
                <w:rFonts w:asciiTheme="minorHAnsi" w:hAnsiTheme="minorHAnsi" w:cstheme="minorHAnsi"/>
                <w:b/>
                <w:sz w:val="24"/>
                <w:szCs w:val="24"/>
              </w:rPr>
            </w:pPr>
            <w:r w:rsidRPr="002968D7">
              <w:rPr>
                <w:rFonts w:asciiTheme="minorHAnsi" w:hAnsiTheme="minorHAnsi" w:cstheme="minorHAnsi"/>
                <w:b/>
                <w:sz w:val="24"/>
                <w:szCs w:val="24"/>
              </w:rPr>
              <w:t>POSITION TITLE:</w:t>
            </w:r>
          </w:p>
        </w:tc>
        <w:tc>
          <w:tcPr>
            <w:tcW w:w="6371" w:type="dxa"/>
          </w:tcPr>
          <w:p w14:paraId="3CCEAA59" w14:textId="3B520EFC" w:rsidR="00E80F1A" w:rsidRPr="002968D7" w:rsidRDefault="00F42892" w:rsidP="00D61214">
            <w:pPr>
              <w:tabs>
                <w:tab w:val="left" w:pos="3969"/>
              </w:tabs>
              <w:spacing w:after="240"/>
              <w:rPr>
                <w:rFonts w:asciiTheme="minorHAnsi" w:hAnsiTheme="minorHAnsi" w:cstheme="minorHAnsi"/>
                <w:bCs/>
                <w:sz w:val="24"/>
                <w:szCs w:val="24"/>
              </w:rPr>
            </w:pPr>
            <w:r w:rsidRPr="00F42892">
              <w:rPr>
                <w:rFonts w:asciiTheme="minorHAnsi" w:hAnsiTheme="minorHAnsi" w:cstheme="minorHAnsi"/>
                <w:bCs/>
                <w:sz w:val="24"/>
                <w:szCs w:val="24"/>
              </w:rPr>
              <w:t>Digital Marketing</w:t>
            </w:r>
            <w:r w:rsidR="00DA7A15" w:rsidRPr="002968D7">
              <w:rPr>
                <w:rFonts w:asciiTheme="minorHAnsi" w:hAnsiTheme="minorHAnsi" w:cstheme="minorHAnsi"/>
                <w:bCs/>
                <w:sz w:val="24"/>
                <w:szCs w:val="24"/>
              </w:rPr>
              <w:t xml:space="preserve"> </w:t>
            </w:r>
            <w:r w:rsidR="00042826">
              <w:rPr>
                <w:rFonts w:asciiTheme="minorHAnsi" w:hAnsiTheme="minorHAnsi" w:cstheme="minorHAnsi"/>
                <w:bCs/>
                <w:sz w:val="24"/>
                <w:szCs w:val="24"/>
              </w:rPr>
              <w:t>Specialist</w:t>
            </w:r>
            <w:r>
              <w:rPr>
                <w:rFonts w:asciiTheme="minorHAnsi" w:hAnsiTheme="minorHAnsi" w:cstheme="minorHAnsi"/>
                <w:bCs/>
                <w:sz w:val="24"/>
                <w:szCs w:val="24"/>
              </w:rPr>
              <w:t xml:space="preserve"> </w:t>
            </w:r>
            <w:r w:rsidR="008072EF">
              <w:rPr>
                <w:rFonts w:asciiTheme="minorHAnsi" w:hAnsiTheme="minorHAnsi" w:cstheme="minorHAnsi"/>
                <w:bCs/>
                <w:sz w:val="24"/>
                <w:szCs w:val="24"/>
              </w:rPr>
              <w:t>(</w:t>
            </w:r>
            <w:r>
              <w:rPr>
                <w:rFonts w:asciiTheme="minorHAnsi" w:hAnsiTheme="minorHAnsi" w:cstheme="minorHAnsi"/>
                <w:bCs/>
                <w:sz w:val="24"/>
                <w:szCs w:val="24"/>
              </w:rPr>
              <w:t>Performance Marketing</w:t>
            </w:r>
            <w:r w:rsidR="008072EF">
              <w:rPr>
                <w:rFonts w:asciiTheme="minorHAnsi" w:hAnsiTheme="minorHAnsi" w:cstheme="minorHAnsi"/>
                <w:bCs/>
                <w:sz w:val="24"/>
                <w:szCs w:val="24"/>
              </w:rPr>
              <w:t>)</w:t>
            </w:r>
            <w:r w:rsidR="0083573F">
              <w:rPr>
                <w:rFonts w:asciiTheme="minorHAnsi" w:hAnsiTheme="minorHAnsi" w:cstheme="minorHAnsi"/>
                <w:bCs/>
                <w:sz w:val="24"/>
                <w:szCs w:val="24"/>
              </w:rPr>
              <w:t xml:space="preserve"> – </w:t>
            </w:r>
            <w:r w:rsidR="00653660">
              <w:rPr>
                <w:rFonts w:asciiTheme="minorHAnsi" w:hAnsiTheme="minorHAnsi" w:cstheme="minorHAnsi"/>
                <w:bCs/>
                <w:sz w:val="24"/>
                <w:szCs w:val="24"/>
              </w:rPr>
              <w:t>Full-time</w:t>
            </w:r>
            <w:r w:rsidR="0083573F">
              <w:rPr>
                <w:rFonts w:asciiTheme="minorHAnsi" w:hAnsiTheme="minorHAnsi" w:cstheme="minorHAnsi"/>
                <w:bCs/>
                <w:sz w:val="24"/>
                <w:szCs w:val="24"/>
              </w:rPr>
              <w:t xml:space="preserve">, </w:t>
            </w:r>
            <w:r w:rsidR="00603EBA">
              <w:rPr>
                <w:rFonts w:asciiTheme="minorHAnsi" w:hAnsiTheme="minorHAnsi" w:cstheme="minorHAnsi"/>
                <w:bCs/>
                <w:sz w:val="24"/>
                <w:szCs w:val="24"/>
              </w:rPr>
              <w:t>7</w:t>
            </w:r>
            <w:r w:rsidR="0083573F">
              <w:rPr>
                <w:rFonts w:asciiTheme="minorHAnsi" w:hAnsiTheme="minorHAnsi" w:cstheme="minorHAnsi"/>
                <w:bCs/>
                <w:sz w:val="24"/>
                <w:szCs w:val="24"/>
              </w:rPr>
              <w:t>-month</w:t>
            </w:r>
            <w:r w:rsidR="005112D9">
              <w:rPr>
                <w:rFonts w:asciiTheme="minorHAnsi" w:hAnsiTheme="minorHAnsi" w:cstheme="minorHAnsi"/>
                <w:bCs/>
                <w:sz w:val="24"/>
                <w:szCs w:val="24"/>
              </w:rPr>
              <w:t>s</w:t>
            </w:r>
            <w:r w:rsidR="00DD74D3">
              <w:rPr>
                <w:rFonts w:asciiTheme="minorHAnsi" w:hAnsiTheme="minorHAnsi" w:cstheme="minorHAnsi"/>
                <w:bCs/>
                <w:sz w:val="24"/>
                <w:szCs w:val="24"/>
              </w:rPr>
              <w:t xml:space="preserve"> fixed-term</w:t>
            </w:r>
            <w:r w:rsidR="00603EBA">
              <w:rPr>
                <w:rFonts w:asciiTheme="minorHAnsi" w:hAnsiTheme="minorHAnsi" w:cstheme="minorHAnsi"/>
                <w:bCs/>
                <w:sz w:val="24"/>
                <w:szCs w:val="24"/>
              </w:rPr>
              <w:t xml:space="preserve"> (Mid Sept </w:t>
            </w:r>
            <w:r w:rsidR="00C458EC">
              <w:rPr>
                <w:rFonts w:asciiTheme="minorHAnsi" w:hAnsiTheme="minorHAnsi" w:cstheme="minorHAnsi"/>
                <w:bCs/>
                <w:sz w:val="24"/>
                <w:szCs w:val="24"/>
              </w:rPr>
              <w:t xml:space="preserve">2026 </w:t>
            </w:r>
            <w:r w:rsidR="00603EBA">
              <w:rPr>
                <w:rFonts w:asciiTheme="minorHAnsi" w:hAnsiTheme="minorHAnsi" w:cstheme="minorHAnsi"/>
                <w:bCs/>
                <w:sz w:val="24"/>
                <w:szCs w:val="24"/>
              </w:rPr>
              <w:t xml:space="preserve">– Mid </w:t>
            </w:r>
            <w:r w:rsidR="00C458EC">
              <w:rPr>
                <w:rFonts w:asciiTheme="minorHAnsi" w:hAnsiTheme="minorHAnsi" w:cstheme="minorHAnsi"/>
                <w:bCs/>
                <w:sz w:val="24"/>
                <w:szCs w:val="24"/>
              </w:rPr>
              <w:t>April 2027)</w:t>
            </w:r>
          </w:p>
        </w:tc>
      </w:tr>
      <w:tr w:rsidR="00E80F1A" w:rsidRPr="002968D7" w14:paraId="004E8C08" w14:textId="77777777" w:rsidTr="00E80F1A">
        <w:tc>
          <w:tcPr>
            <w:tcW w:w="2689" w:type="dxa"/>
          </w:tcPr>
          <w:p w14:paraId="7FAD05F2" w14:textId="77777777" w:rsidR="00E80F1A" w:rsidRPr="002968D7" w:rsidRDefault="00E80F1A" w:rsidP="00D61214">
            <w:pPr>
              <w:tabs>
                <w:tab w:val="left" w:pos="3969"/>
              </w:tabs>
              <w:spacing w:after="240"/>
              <w:rPr>
                <w:rFonts w:asciiTheme="minorHAnsi" w:hAnsiTheme="minorHAnsi" w:cstheme="minorHAnsi"/>
                <w:b/>
                <w:sz w:val="24"/>
                <w:szCs w:val="24"/>
              </w:rPr>
            </w:pPr>
            <w:r w:rsidRPr="002968D7">
              <w:rPr>
                <w:rFonts w:asciiTheme="minorHAnsi" w:hAnsiTheme="minorHAnsi" w:cstheme="minorHAnsi"/>
                <w:b/>
                <w:sz w:val="24"/>
                <w:szCs w:val="24"/>
              </w:rPr>
              <w:t>LOCATION:</w:t>
            </w:r>
          </w:p>
        </w:tc>
        <w:tc>
          <w:tcPr>
            <w:tcW w:w="6371" w:type="dxa"/>
          </w:tcPr>
          <w:p w14:paraId="2BCA05D5" w14:textId="12596E1D" w:rsidR="00E80F1A" w:rsidRPr="002968D7" w:rsidRDefault="00DA7A15" w:rsidP="00D61214">
            <w:pPr>
              <w:tabs>
                <w:tab w:val="left" w:pos="3969"/>
              </w:tabs>
              <w:spacing w:after="240"/>
              <w:rPr>
                <w:rFonts w:asciiTheme="minorHAnsi" w:hAnsiTheme="minorHAnsi" w:cstheme="minorHAnsi"/>
                <w:bCs/>
                <w:sz w:val="24"/>
                <w:szCs w:val="24"/>
              </w:rPr>
            </w:pPr>
            <w:r w:rsidRPr="002968D7">
              <w:rPr>
                <w:rFonts w:asciiTheme="minorHAnsi" w:hAnsiTheme="minorHAnsi" w:cstheme="minorHAnsi"/>
                <w:bCs/>
                <w:sz w:val="24"/>
                <w:szCs w:val="24"/>
              </w:rPr>
              <w:t>National Support Office – Hobsonville (flexible / hybrid / remote options available)</w:t>
            </w:r>
          </w:p>
        </w:tc>
      </w:tr>
      <w:tr w:rsidR="00E80F1A" w:rsidRPr="002968D7" w14:paraId="6CAF5D80" w14:textId="77777777" w:rsidTr="00E80F1A">
        <w:tc>
          <w:tcPr>
            <w:tcW w:w="2689" w:type="dxa"/>
          </w:tcPr>
          <w:p w14:paraId="605EC59A" w14:textId="77777777" w:rsidR="00E80F1A" w:rsidRPr="002968D7" w:rsidRDefault="00E80F1A" w:rsidP="00D61214">
            <w:pPr>
              <w:tabs>
                <w:tab w:val="left" w:pos="3969"/>
              </w:tabs>
              <w:spacing w:after="240"/>
              <w:rPr>
                <w:rFonts w:asciiTheme="minorHAnsi" w:hAnsiTheme="minorHAnsi" w:cstheme="minorHAnsi"/>
                <w:b/>
                <w:sz w:val="24"/>
                <w:szCs w:val="24"/>
              </w:rPr>
            </w:pPr>
            <w:r w:rsidRPr="002968D7">
              <w:rPr>
                <w:rFonts w:asciiTheme="minorHAnsi" w:hAnsiTheme="minorHAnsi" w:cstheme="minorHAnsi"/>
                <w:b/>
                <w:sz w:val="24"/>
                <w:szCs w:val="24"/>
              </w:rPr>
              <w:t>REPORTS TO:</w:t>
            </w:r>
          </w:p>
        </w:tc>
        <w:tc>
          <w:tcPr>
            <w:tcW w:w="6371" w:type="dxa"/>
          </w:tcPr>
          <w:p w14:paraId="2ECF95B7" w14:textId="26A8172F" w:rsidR="00E80F1A" w:rsidRPr="002968D7" w:rsidRDefault="0079398D" w:rsidP="00D61214">
            <w:pPr>
              <w:tabs>
                <w:tab w:val="left" w:pos="3969"/>
              </w:tabs>
              <w:spacing w:after="240"/>
              <w:rPr>
                <w:rFonts w:asciiTheme="minorHAnsi" w:hAnsiTheme="minorHAnsi" w:cstheme="minorHAnsi"/>
                <w:bCs/>
                <w:sz w:val="24"/>
                <w:szCs w:val="24"/>
              </w:rPr>
            </w:pPr>
            <w:r>
              <w:rPr>
                <w:rFonts w:asciiTheme="minorHAnsi" w:hAnsiTheme="minorHAnsi" w:cstheme="minorHAnsi"/>
                <w:bCs/>
                <w:sz w:val="24"/>
                <w:szCs w:val="24"/>
              </w:rPr>
              <w:t>Digital Marketing Executive</w:t>
            </w:r>
          </w:p>
        </w:tc>
      </w:tr>
      <w:tr w:rsidR="00E80F1A" w:rsidRPr="002968D7" w14:paraId="4EDE2582" w14:textId="77777777" w:rsidTr="00E80F1A">
        <w:tc>
          <w:tcPr>
            <w:tcW w:w="2689" w:type="dxa"/>
          </w:tcPr>
          <w:p w14:paraId="1EA2F768" w14:textId="77777777" w:rsidR="00E80F1A" w:rsidRPr="002968D7" w:rsidRDefault="00E80F1A" w:rsidP="00D61214">
            <w:pPr>
              <w:tabs>
                <w:tab w:val="left" w:pos="3969"/>
              </w:tabs>
              <w:spacing w:after="240"/>
              <w:rPr>
                <w:rFonts w:asciiTheme="minorHAnsi" w:hAnsiTheme="minorHAnsi" w:cstheme="minorHAnsi"/>
                <w:b/>
                <w:sz w:val="24"/>
                <w:szCs w:val="24"/>
              </w:rPr>
            </w:pPr>
            <w:r w:rsidRPr="002968D7">
              <w:rPr>
                <w:rFonts w:asciiTheme="minorHAnsi" w:hAnsiTheme="minorHAnsi" w:cstheme="minorHAnsi"/>
                <w:b/>
                <w:sz w:val="24"/>
                <w:szCs w:val="24"/>
              </w:rPr>
              <w:t>DIRECT REPORTS:</w:t>
            </w:r>
          </w:p>
        </w:tc>
        <w:tc>
          <w:tcPr>
            <w:tcW w:w="6371" w:type="dxa"/>
          </w:tcPr>
          <w:p w14:paraId="6CFA06A7" w14:textId="74DC757A" w:rsidR="00E80F1A" w:rsidRPr="002968D7" w:rsidRDefault="00DA7A15" w:rsidP="00D61214">
            <w:pPr>
              <w:tabs>
                <w:tab w:val="left" w:pos="3969"/>
              </w:tabs>
              <w:spacing w:after="240"/>
              <w:rPr>
                <w:rFonts w:asciiTheme="minorHAnsi" w:hAnsiTheme="minorHAnsi" w:cstheme="minorHAnsi"/>
                <w:bCs/>
                <w:sz w:val="24"/>
                <w:szCs w:val="24"/>
              </w:rPr>
            </w:pPr>
            <w:r w:rsidRPr="002968D7">
              <w:rPr>
                <w:rFonts w:asciiTheme="minorHAnsi" w:hAnsiTheme="minorHAnsi" w:cstheme="minorHAnsi"/>
                <w:bCs/>
                <w:sz w:val="24"/>
                <w:szCs w:val="24"/>
              </w:rPr>
              <w:t>No direct reports</w:t>
            </w:r>
          </w:p>
        </w:tc>
      </w:tr>
    </w:tbl>
    <w:p w14:paraId="3B51DB59" w14:textId="77777777" w:rsidR="00E80F1A" w:rsidRPr="002968D7" w:rsidRDefault="00E80F1A" w:rsidP="00D61214">
      <w:pPr>
        <w:tabs>
          <w:tab w:val="left" w:pos="3969"/>
        </w:tabs>
        <w:spacing w:after="240"/>
        <w:rPr>
          <w:rFonts w:asciiTheme="minorHAnsi" w:hAnsiTheme="minorHAnsi" w:cstheme="minorHAnsi"/>
          <w:b/>
          <w:sz w:val="24"/>
          <w:szCs w:val="24"/>
        </w:rPr>
      </w:pPr>
    </w:p>
    <w:p w14:paraId="3B55741E" w14:textId="2F763C42" w:rsidR="00C225C5" w:rsidRPr="00C225C5" w:rsidRDefault="00D61214" w:rsidP="00C225C5">
      <w:pPr>
        <w:spacing w:after="120"/>
        <w:rPr>
          <w:rFonts w:asciiTheme="minorHAnsi" w:hAnsiTheme="minorHAnsi" w:cstheme="minorHAnsi"/>
          <w:sz w:val="24"/>
          <w:szCs w:val="24"/>
        </w:rPr>
      </w:pPr>
      <w:r w:rsidRPr="002968D7">
        <w:rPr>
          <w:rFonts w:asciiTheme="minorHAnsi" w:hAnsiTheme="minorHAnsi" w:cstheme="minorHAnsi"/>
          <w:b/>
          <w:sz w:val="24"/>
          <w:szCs w:val="24"/>
        </w:rPr>
        <w:t>PURPOSE:</w:t>
      </w:r>
      <w:r w:rsidRPr="002968D7">
        <w:rPr>
          <w:rFonts w:asciiTheme="minorHAnsi" w:hAnsiTheme="minorHAnsi" w:cstheme="minorHAnsi"/>
          <w:sz w:val="24"/>
          <w:szCs w:val="24"/>
        </w:rPr>
        <w:t xml:space="preserve"> </w:t>
      </w:r>
      <w:r w:rsidR="00C225C5" w:rsidRPr="00C225C5">
        <w:rPr>
          <w:rFonts w:asciiTheme="minorHAnsi" w:hAnsiTheme="minorHAnsi" w:cstheme="minorHAnsi"/>
          <w:sz w:val="24"/>
          <w:szCs w:val="24"/>
        </w:rPr>
        <w:t xml:space="preserve">The Digital Marketing </w:t>
      </w:r>
      <w:r w:rsidR="00ED64CF">
        <w:rPr>
          <w:rFonts w:asciiTheme="minorHAnsi" w:hAnsiTheme="minorHAnsi" w:cstheme="minorHAnsi"/>
          <w:sz w:val="24"/>
          <w:szCs w:val="24"/>
        </w:rPr>
        <w:t>Specialist</w:t>
      </w:r>
      <w:r w:rsidR="00C225C5" w:rsidRPr="00C225C5">
        <w:rPr>
          <w:rFonts w:asciiTheme="minorHAnsi" w:hAnsiTheme="minorHAnsi" w:cstheme="minorHAnsi"/>
          <w:sz w:val="24"/>
          <w:szCs w:val="24"/>
        </w:rPr>
        <w:t xml:space="preserve"> (Performance Marketing) will support the delivery, optimisation and ongoing improvement of SPCA’s paid digital marketing activity, with a strong focus on performance marketing and the SPCA Charity Google Ads account.</w:t>
      </w:r>
    </w:p>
    <w:p w14:paraId="58546E80" w14:textId="5917CABD" w:rsidR="00C225C5" w:rsidRPr="00C225C5" w:rsidRDefault="00C225C5" w:rsidP="00C225C5">
      <w:pPr>
        <w:spacing w:after="120"/>
        <w:rPr>
          <w:rFonts w:asciiTheme="minorHAnsi" w:hAnsiTheme="minorHAnsi" w:cstheme="minorHAnsi"/>
          <w:sz w:val="24"/>
          <w:szCs w:val="24"/>
        </w:rPr>
      </w:pPr>
      <w:r w:rsidRPr="00C225C5">
        <w:rPr>
          <w:rFonts w:asciiTheme="minorHAnsi" w:hAnsiTheme="minorHAnsi" w:cstheme="minorHAnsi"/>
          <w:sz w:val="24"/>
          <w:szCs w:val="24"/>
        </w:rPr>
        <w:t xml:space="preserve">Working closely </w:t>
      </w:r>
      <w:r w:rsidR="00ED29B1">
        <w:rPr>
          <w:rFonts w:asciiTheme="minorHAnsi" w:hAnsiTheme="minorHAnsi" w:cstheme="minorHAnsi"/>
          <w:sz w:val="24"/>
          <w:szCs w:val="24"/>
        </w:rPr>
        <w:t>and under the guidance of</w:t>
      </w:r>
      <w:r w:rsidRPr="00C225C5">
        <w:rPr>
          <w:rFonts w:asciiTheme="minorHAnsi" w:hAnsiTheme="minorHAnsi" w:cstheme="minorHAnsi"/>
          <w:sz w:val="24"/>
          <w:szCs w:val="24"/>
        </w:rPr>
        <w:t xml:space="preserve"> the Digital Marketing Executive, the role will assist with executing and improving paid media campaigns across Google Ads, Meta Ads and Microsoft Ads, supporting fundraising, awareness and campaign outcomes across both always-on and campaign-based activity.</w:t>
      </w:r>
    </w:p>
    <w:p w14:paraId="3A2008E8" w14:textId="77777777" w:rsidR="00C225C5" w:rsidRPr="00C225C5" w:rsidRDefault="00C225C5" w:rsidP="00C225C5">
      <w:pPr>
        <w:spacing w:after="120"/>
        <w:rPr>
          <w:rFonts w:asciiTheme="minorHAnsi" w:hAnsiTheme="minorHAnsi" w:cstheme="minorHAnsi"/>
          <w:sz w:val="24"/>
          <w:szCs w:val="24"/>
        </w:rPr>
      </w:pPr>
      <w:r w:rsidRPr="00C225C5">
        <w:rPr>
          <w:rFonts w:asciiTheme="minorHAnsi" w:hAnsiTheme="minorHAnsi" w:cstheme="minorHAnsi"/>
          <w:sz w:val="24"/>
          <w:szCs w:val="24"/>
        </w:rPr>
        <w:t>The role will monitor campaign performance, identify opportunities for growth, support testing and reporting, and help ensure paid digital activity is refreshed, targeted, well tracked and continually improved.</w:t>
      </w:r>
    </w:p>
    <w:p w14:paraId="4E58A71E" w14:textId="7A026F0A" w:rsidR="00D61214" w:rsidRPr="002968D7" w:rsidRDefault="00C225C5" w:rsidP="00C225C5">
      <w:pPr>
        <w:spacing w:after="120"/>
        <w:rPr>
          <w:rFonts w:asciiTheme="minorHAnsi" w:hAnsiTheme="minorHAnsi" w:cstheme="minorHAnsi"/>
          <w:sz w:val="24"/>
          <w:szCs w:val="24"/>
        </w:rPr>
      </w:pPr>
      <w:r w:rsidRPr="00C225C5">
        <w:rPr>
          <w:rFonts w:asciiTheme="minorHAnsi" w:hAnsiTheme="minorHAnsi" w:cstheme="minorHAnsi"/>
          <w:sz w:val="24"/>
          <w:szCs w:val="24"/>
        </w:rPr>
        <w:t>The role will balance hands-on campaign delivery with a strong analytical approach, supporting long-term digital performance initiatives while contributing to SPCA’s broader marketing and communications goals.</w:t>
      </w:r>
      <w:r w:rsidR="00DA7A15" w:rsidRPr="002968D7">
        <w:rPr>
          <w:rFonts w:asciiTheme="minorHAnsi" w:hAnsiTheme="minorHAnsi" w:cstheme="minorHAnsi"/>
          <w:sz w:val="24"/>
          <w:szCs w:val="24"/>
        </w:rPr>
        <w:br/>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5132"/>
      </w:tblGrid>
      <w:tr w:rsidR="007B11B8" w:rsidRPr="002968D7" w14:paraId="31D6C65F" w14:textId="77777777" w:rsidTr="00940B1C">
        <w:tc>
          <w:tcPr>
            <w:tcW w:w="4366" w:type="dxa"/>
          </w:tcPr>
          <w:p w14:paraId="3A10162C" w14:textId="77777777" w:rsidR="007B11B8" w:rsidRPr="002968D7" w:rsidRDefault="007B11B8" w:rsidP="00940B1C">
            <w:pPr>
              <w:pStyle w:val="BodyTextIndent2"/>
              <w:spacing w:after="120"/>
              <w:ind w:left="360"/>
              <w:rPr>
                <w:rFonts w:asciiTheme="minorHAnsi" w:hAnsiTheme="minorHAnsi" w:cstheme="minorHAnsi"/>
                <w:b/>
                <w:szCs w:val="24"/>
              </w:rPr>
            </w:pPr>
            <w:r w:rsidRPr="002968D7">
              <w:rPr>
                <w:rFonts w:asciiTheme="minorHAnsi" w:hAnsiTheme="minorHAnsi" w:cstheme="minorHAnsi"/>
                <w:b/>
                <w:szCs w:val="24"/>
              </w:rPr>
              <w:t>KEY ACCOUNTABILITIES:</w:t>
            </w:r>
          </w:p>
        </w:tc>
        <w:tc>
          <w:tcPr>
            <w:tcW w:w="5132" w:type="dxa"/>
          </w:tcPr>
          <w:p w14:paraId="162F5B85" w14:textId="77777777" w:rsidR="007B11B8" w:rsidRPr="002968D7" w:rsidRDefault="007B11B8" w:rsidP="00BD3983">
            <w:pPr>
              <w:pStyle w:val="BodyTextIndent2"/>
              <w:spacing w:after="120"/>
              <w:ind w:left="0"/>
              <w:rPr>
                <w:rFonts w:asciiTheme="minorHAnsi" w:hAnsiTheme="minorHAnsi" w:cstheme="minorHAnsi"/>
                <w:b/>
                <w:szCs w:val="24"/>
              </w:rPr>
            </w:pPr>
            <w:r w:rsidRPr="002968D7">
              <w:rPr>
                <w:rFonts w:asciiTheme="minorHAnsi" w:hAnsiTheme="minorHAnsi" w:cstheme="minorHAnsi"/>
                <w:b/>
                <w:szCs w:val="24"/>
              </w:rPr>
              <w:t xml:space="preserve">KEY </w:t>
            </w:r>
            <w:r w:rsidR="00BD3983" w:rsidRPr="002968D7">
              <w:rPr>
                <w:rFonts w:asciiTheme="minorHAnsi" w:hAnsiTheme="minorHAnsi" w:cstheme="minorHAnsi"/>
                <w:b/>
                <w:szCs w:val="24"/>
              </w:rPr>
              <w:t>RESPONSIBILITIES</w:t>
            </w:r>
            <w:r w:rsidRPr="002968D7">
              <w:rPr>
                <w:rFonts w:asciiTheme="minorHAnsi" w:hAnsiTheme="minorHAnsi" w:cstheme="minorHAnsi"/>
                <w:b/>
                <w:szCs w:val="24"/>
              </w:rPr>
              <w:t>:</w:t>
            </w:r>
          </w:p>
        </w:tc>
      </w:tr>
      <w:tr w:rsidR="00C00870" w:rsidRPr="002968D7" w14:paraId="7AA881F5" w14:textId="77777777" w:rsidTr="00940B1C">
        <w:tc>
          <w:tcPr>
            <w:tcW w:w="4366" w:type="dxa"/>
          </w:tcPr>
          <w:p w14:paraId="1785082D" w14:textId="27D31469" w:rsidR="00C00870" w:rsidRPr="002968D7" w:rsidRDefault="001B1963" w:rsidP="000C43CC">
            <w:pPr>
              <w:pStyle w:val="ListParagraph"/>
              <w:numPr>
                <w:ilvl w:val="0"/>
                <w:numId w:val="24"/>
              </w:numPr>
              <w:spacing w:before="120" w:after="120"/>
              <w:rPr>
                <w:rFonts w:asciiTheme="minorHAnsi" w:hAnsiTheme="minorHAnsi" w:cstheme="minorHAnsi"/>
                <w:sz w:val="22"/>
                <w:szCs w:val="22"/>
              </w:rPr>
            </w:pPr>
            <w:r w:rsidRPr="001B1963">
              <w:rPr>
                <w:rFonts w:asciiTheme="minorHAnsi" w:hAnsiTheme="minorHAnsi" w:cstheme="minorHAnsi"/>
                <w:sz w:val="22"/>
                <w:szCs w:val="22"/>
              </w:rPr>
              <w:t>Google Ads charity account support and optimisation</w:t>
            </w:r>
          </w:p>
        </w:tc>
        <w:tc>
          <w:tcPr>
            <w:tcW w:w="5132" w:type="dxa"/>
          </w:tcPr>
          <w:p w14:paraId="19E045DC" w14:textId="77777777" w:rsidR="00666E6A" w:rsidRPr="00666E6A" w:rsidRDefault="00666E6A" w:rsidP="00666E6A">
            <w:pPr>
              <w:numPr>
                <w:ilvl w:val="0"/>
                <w:numId w:val="14"/>
              </w:numPr>
              <w:suppressAutoHyphens w:val="0"/>
              <w:spacing w:before="120"/>
              <w:rPr>
                <w:rFonts w:asciiTheme="minorHAnsi" w:hAnsiTheme="minorHAnsi" w:cstheme="minorHAnsi"/>
                <w:sz w:val="22"/>
                <w:szCs w:val="22"/>
              </w:rPr>
            </w:pPr>
            <w:r w:rsidRPr="00666E6A">
              <w:rPr>
                <w:rFonts w:asciiTheme="minorHAnsi" w:hAnsiTheme="minorHAnsi" w:cstheme="minorHAnsi"/>
                <w:sz w:val="22"/>
                <w:szCs w:val="22"/>
              </w:rPr>
              <w:t>Support the oversight, management and ongoing development of the SPCA Charity Google Ads account.</w:t>
            </w:r>
          </w:p>
          <w:p w14:paraId="4BE4B8A7" w14:textId="77777777" w:rsidR="00666E6A" w:rsidRPr="00666E6A" w:rsidRDefault="00666E6A" w:rsidP="00666E6A">
            <w:pPr>
              <w:numPr>
                <w:ilvl w:val="0"/>
                <w:numId w:val="14"/>
              </w:numPr>
              <w:suppressAutoHyphens w:val="0"/>
              <w:spacing w:before="120"/>
              <w:rPr>
                <w:rFonts w:asciiTheme="minorHAnsi" w:hAnsiTheme="minorHAnsi" w:cstheme="minorHAnsi"/>
                <w:sz w:val="22"/>
                <w:szCs w:val="22"/>
              </w:rPr>
            </w:pPr>
            <w:r w:rsidRPr="00666E6A">
              <w:rPr>
                <w:rFonts w:asciiTheme="minorHAnsi" w:hAnsiTheme="minorHAnsi" w:cstheme="minorHAnsi"/>
                <w:sz w:val="22"/>
                <w:szCs w:val="22"/>
              </w:rPr>
              <w:t>Maintain and optimise always-on search, display and performance activity to support awareness, fundraising and campaign outcomes.</w:t>
            </w:r>
          </w:p>
          <w:p w14:paraId="65975BC5" w14:textId="208CAD32" w:rsidR="00C00870" w:rsidRPr="002968D7" w:rsidRDefault="00666E6A" w:rsidP="00666E6A">
            <w:pPr>
              <w:numPr>
                <w:ilvl w:val="0"/>
                <w:numId w:val="14"/>
              </w:numPr>
              <w:suppressAutoHyphens w:val="0"/>
              <w:spacing w:before="120"/>
              <w:rPr>
                <w:rFonts w:asciiTheme="minorHAnsi" w:hAnsiTheme="minorHAnsi" w:cstheme="minorHAnsi"/>
                <w:sz w:val="22"/>
                <w:szCs w:val="22"/>
              </w:rPr>
            </w:pPr>
            <w:r w:rsidRPr="00666E6A">
              <w:rPr>
                <w:rFonts w:asciiTheme="minorHAnsi" w:hAnsiTheme="minorHAnsi" w:cstheme="minorHAnsi"/>
                <w:sz w:val="22"/>
                <w:szCs w:val="22"/>
              </w:rPr>
              <w:t>Identify opportunities to improve account structure, keyword coverage, ad relevance and conversion performance.</w:t>
            </w:r>
          </w:p>
        </w:tc>
      </w:tr>
      <w:tr w:rsidR="00C00870" w:rsidRPr="002968D7" w14:paraId="0E41486D" w14:textId="77777777" w:rsidTr="00940B1C">
        <w:tc>
          <w:tcPr>
            <w:tcW w:w="4366" w:type="dxa"/>
          </w:tcPr>
          <w:p w14:paraId="2D8E9BB3" w14:textId="52B65CF7" w:rsidR="00C00870" w:rsidRPr="002968D7" w:rsidRDefault="00C01C87" w:rsidP="000C43CC">
            <w:pPr>
              <w:pStyle w:val="ListParagraph"/>
              <w:numPr>
                <w:ilvl w:val="0"/>
                <w:numId w:val="24"/>
              </w:numPr>
              <w:spacing w:before="120" w:after="120"/>
              <w:rPr>
                <w:rFonts w:asciiTheme="minorHAnsi" w:hAnsiTheme="minorHAnsi" w:cstheme="minorHAnsi"/>
                <w:sz w:val="22"/>
                <w:szCs w:val="22"/>
              </w:rPr>
            </w:pPr>
            <w:r w:rsidRPr="00C01C87">
              <w:rPr>
                <w:rFonts w:asciiTheme="minorHAnsi" w:hAnsiTheme="minorHAnsi" w:cstheme="minorHAnsi"/>
                <w:sz w:val="22"/>
                <w:szCs w:val="22"/>
              </w:rPr>
              <w:t>Paid media campaign execution</w:t>
            </w:r>
          </w:p>
        </w:tc>
        <w:tc>
          <w:tcPr>
            <w:tcW w:w="5132" w:type="dxa"/>
          </w:tcPr>
          <w:p w14:paraId="0B30418C" w14:textId="77777777" w:rsidR="005C0C70" w:rsidRPr="005C0C70" w:rsidRDefault="005C0C70" w:rsidP="005C0C70">
            <w:pPr>
              <w:numPr>
                <w:ilvl w:val="0"/>
                <w:numId w:val="14"/>
              </w:numPr>
              <w:suppressAutoHyphens w:val="0"/>
              <w:spacing w:before="120"/>
              <w:rPr>
                <w:rFonts w:asciiTheme="minorHAnsi" w:hAnsiTheme="minorHAnsi" w:cstheme="minorHAnsi"/>
                <w:sz w:val="22"/>
                <w:szCs w:val="22"/>
              </w:rPr>
            </w:pPr>
            <w:r w:rsidRPr="005C0C70">
              <w:rPr>
                <w:rFonts w:asciiTheme="minorHAnsi" w:hAnsiTheme="minorHAnsi" w:cstheme="minorHAnsi"/>
                <w:sz w:val="22"/>
                <w:szCs w:val="22"/>
              </w:rPr>
              <w:t>Assist with planning, setting up, trafficking and optimising paid media campaigns across Google Ads, Meta Ads and Microsoft Ads.</w:t>
            </w:r>
          </w:p>
          <w:p w14:paraId="554F3BE6" w14:textId="77777777" w:rsidR="005C0C70" w:rsidRPr="005C0C70" w:rsidRDefault="005C0C70" w:rsidP="005C0C70">
            <w:pPr>
              <w:numPr>
                <w:ilvl w:val="0"/>
                <w:numId w:val="14"/>
              </w:numPr>
              <w:suppressAutoHyphens w:val="0"/>
              <w:spacing w:before="120"/>
              <w:rPr>
                <w:rFonts w:asciiTheme="minorHAnsi" w:hAnsiTheme="minorHAnsi" w:cstheme="minorHAnsi"/>
                <w:sz w:val="22"/>
                <w:szCs w:val="22"/>
              </w:rPr>
            </w:pPr>
            <w:r w:rsidRPr="005C0C70">
              <w:rPr>
                <w:rFonts w:asciiTheme="minorHAnsi" w:hAnsiTheme="minorHAnsi" w:cstheme="minorHAnsi"/>
                <w:sz w:val="22"/>
                <w:szCs w:val="22"/>
              </w:rPr>
              <w:t>Support campaign refreshes, testing and improvements to ensure activity remains current, relevant and effective.</w:t>
            </w:r>
          </w:p>
          <w:p w14:paraId="52F7FA11" w14:textId="5BB9CE8E" w:rsidR="00C00870" w:rsidRPr="002968D7" w:rsidRDefault="005C0C70" w:rsidP="005C0C70">
            <w:pPr>
              <w:numPr>
                <w:ilvl w:val="0"/>
                <w:numId w:val="14"/>
              </w:numPr>
              <w:suppressAutoHyphens w:val="0"/>
              <w:spacing w:before="120"/>
              <w:rPr>
                <w:rFonts w:asciiTheme="minorHAnsi" w:hAnsiTheme="minorHAnsi" w:cstheme="minorHAnsi"/>
                <w:sz w:val="22"/>
                <w:szCs w:val="22"/>
              </w:rPr>
            </w:pPr>
            <w:r w:rsidRPr="005C0C70">
              <w:rPr>
                <w:rFonts w:asciiTheme="minorHAnsi" w:hAnsiTheme="minorHAnsi" w:cstheme="minorHAnsi"/>
                <w:sz w:val="22"/>
                <w:szCs w:val="22"/>
              </w:rPr>
              <w:lastRenderedPageBreak/>
              <w:t>Implement campaign activity in line with approved objectives, budgets, timelines, creative and brand requirements.</w:t>
            </w:r>
          </w:p>
        </w:tc>
      </w:tr>
      <w:tr w:rsidR="00920E6C" w:rsidRPr="002968D7" w14:paraId="3ECB1016" w14:textId="77777777" w:rsidTr="00766C35">
        <w:tc>
          <w:tcPr>
            <w:tcW w:w="4366" w:type="dxa"/>
          </w:tcPr>
          <w:p w14:paraId="798446CD" w14:textId="7C0FCBD5" w:rsidR="00920E6C" w:rsidRPr="002968D7" w:rsidRDefault="00882BF4" w:rsidP="000C43CC">
            <w:pPr>
              <w:pStyle w:val="ListParagraph"/>
              <w:numPr>
                <w:ilvl w:val="0"/>
                <w:numId w:val="24"/>
              </w:numPr>
              <w:spacing w:before="120" w:after="120"/>
              <w:rPr>
                <w:rFonts w:asciiTheme="minorHAnsi" w:hAnsiTheme="minorHAnsi" w:cstheme="minorHAnsi"/>
                <w:sz w:val="22"/>
                <w:szCs w:val="22"/>
              </w:rPr>
            </w:pPr>
            <w:r w:rsidRPr="00882BF4">
              <w:rPr>
                <w:rFonts w:asciiTheme="minorHAnsi" w:hAnsiTheme="minorHAnsi" w:cstheme="minorHAnsi"/>
                <w:sz w:val="22"/>
                <w:szCs w:val="22"/>
              </w:rPr>
              <w:lastRenderedPageBreak/>
              <w:t>Performance monitoring, testing and reporting</w:t>
            </w:r>
          </w:p>
        </w:tc>
        <w:tc>
          <w:tcPr>
            <w:tcW w:w="5132" w:type="dxa"/>
          </w:tcPr>
          <w:p w14:paraId="4E971F14" w14:textId="77777777" w:rsidR="00221327" w:rsidRPr="00221327" w:rsidRDefault="00221327" w:rsidP="00221327">
            <w:pPr>
              <w:numPr>
                <w:ilvl w:val="0"/>
                <w:numId w:val="14"/>
              </w:numPr>
              <w:suppressAutoHyphens w:val="0"/>
              <w:spacing w:before="120"/>
              <w:rPr>
                <w:rFonts w:asciiTheme="minorHAnsi" w:hAnsiTheme="minorHAnsi" w:cstheme="minorHAnsi"/>
                <w:sz w:val="22"/>
                <w:szCs w:val="22"/>
              </w:rPr>
            </w:pPr>
            <w:r w:rsidRPr="00221327">
              <w:rPr>
                <w:rFonts w:asciiTheme="minorHAnsi" w:hAnsiTheme="minorHAnsi" w:cstheme="minorHAnsi"/>
                <w:sz w:val="22"/>
                <w:szCs w:val="22"/>
              </w:rPr>
              <w:t>Continuously monitor campaign performance and make optimisation recommendations based on data and agreed campaign objectives.</w:t>
            </w:r>
          </w:p>
          <w:p w14:paraId="16902CE4" w14:textId="77777777" w:rsidR="00221327" w:rsidRPr="00221327" w:rsidRDefault="00221327" w:rsidP="00221327">
            <w:pPr>
              <w:numPr>
                <w:ilvl w:val="0"/>
                <w:numId w:val="14"/>
              </w:numPr>
              <w:suppressAutoHyphens w:val="0"/>
              <w:spacing w:before="120"/>
              <w:rPr>
                <w:rFonts w:asciiTheme="minorHAnsi" w:hAnsiTheme="minorHAnsi" w:cstheme="minorHAnsi"/>
                <w:sz w:val="22"/>
                <w:szCs w:val="22"/>
              </w:rPr>
            </w:pPr>
            <w:r w:rsidRPr="00221327">
              <w:rPr>
                <w:rFonts w:asciiTheme="minorHAnsi" w:hAnsiTheme="minorHAnsi" w:cstheme="minorHAnsi"/>
                <w:sz w:val="22"/>
                <w:szCs w:val="22"/>
              </w:rPr>
              <w:t>Support A/B testing across ads, audiences, landing pages and campaign variables.</w:t>
            </w:r>
          </w:p>
          <w:p w14:paraId="629D1211" w14:textId="3416EC83" w:rsidR="00920E6C" w:rsidRPr="002968D7" w:rsidRDefault="00221327" w:rsidP="00221327">
            <w:pPr>
              <w:numPr>
                <w:ilvl w:val="0"/>
                <w:numId w:val="14"/>
              </w:numPr>
              <w:suppressAutoHyphens w:val="0"/>
              <w:spacing w:before="120"/>
              <w:rPr>
                <w:rFonts w:asciiTheme="minorHAnsi" w:hAnsiTheme="minorHAnsi" w:cstheme="minorHAnsi"/>
                <w:sz w:val="22"/>
                <w:szCs w:val="22"/>
              </w:rPr>
            </w:pPr>
            <w:r w:rsidRPr="00221327">
              <w:rPr>
                <w:rFonts w:asciiTheme="minorHAnsi" w:hAnsiTheme="minorHAnsi" w:cstheme="minorHAnsi"/>
                <w:sz w:val="22"/>
                <w:szCs w:val="22"/>
              </w:rPr>
              <w:t>Track campaign performance and provide clear reporting and actionable insights for the campaigns stewarded by the role.</w:t>
            </w:r>
          </w:p>
        </w:tc>
      </w:tr>
      <w:tr w:rsidR="00920E6C" w:rsidRPr="002968D7" w14:paraId="22892277" w14:textId="77777777" w:rsidTr="00940B1C">
        <w:tc>
          <w:tcPr>
            <w:tcW w:w="4366" w:type="dxa"/>
          </w:tcPr>
          <w:p w14:paraId="0F34E3C7" w14:textId="21ACF068" w:rsidR="00920E6C" w:rsidRPr="002968D7" w:rsidRDefault="002D16DB" w:rsidP="000C43CC">
            <w:pPr>
              <w:pStyle w:val="ListParagraph"/>
              <w:numPr>
                <w:ilvl w:val="0"/>
                <w:numId w:val="24"/>
              </w:numPr>
              <w:spacing w:before="120" w:after="120"/>
              <w:rPr>
                <w:rFonts w:asciiTheme="minorHAnsi" w:hAnsiTheme="minorHAnsi" w:cstheme="minorHAnsi"/>
                <w:sz w:val="22"/>
                <w:szCs w:val="22"/>
              </w:rPr>
            </w:pPr>
            <w:r w:rsidRPr="002D16DB">
              <w:rPr>
                <w:rFonts w:asciiTheme="minorHAnsi" w:hAnsiTheme="minorHAnsi" w:cstheme="minorHAnsi"/>
                <w:sz w:val="22"/>
                <w:szCs w:val="22"/>
              </w:rPr>
              <w:t>Tracking, analytics and digital best practice</w:t>
            </w:r>
          </w:p>
        </w:tc>
        <w:tc>
          <w:tcPr>
            <w:tcW w:w="5132" w:type="dxa"/>
          </w:tcPr>
          <w:p w14:paraId="6A81F35A" w14:textId="77777777" w:rsidR="00F81335" w:rsidRPr="00F81335" w:rsidRDefault="00F81335" w:rsidP="00F81335">
            <w:pPr>
              <w:numPr>
                <w:ilvl w:val="0"/>
                <w:numId w:val="14"/>
              </w:numPr>
              <w:suppressAutoHyphens w:val="0"/>
              <w:spacing w:before="120"/>
              <w:rPr>
                <w:rFonts w:asciiTheme="minorHAnsi" w:hAnsiTheme="minorHAnsi" w:cstheme="minorHAnsi"/>
                <w:sz w:val="22"/>
                <w:szCs w:val="22"/>
              </w:rPr>
            </w:pPr>
            <w:r w:rsidRPr="00F81335">
              <w:rPr>
                <w:rFonts w:asciiTheme="minorHAnsi" w:hAnsiTheme="minorHAnsi" w:cstheme="minorHAnsi"/>
                <w:sz w:val="22"/>
                <w:szCs w:val="22"/>
              </w:rPr>
              <w:t>Set up and maintain UTMs and conversion tracking requirements in collaboration with the Digital Marketing Executive and relevant teams.</w:t>
            </w:r>
          </w:p>
          <w:p w14:paraId="1661AF4C" w14:textId="77777777" w:rsidR="00F81335" w:rsidRPr="00F81335" w:rsidRDefault="00F81335" w:rsidP="00F81335">
            <w:pPr>
              <w:numPr>
                <w:ilvl w:val="0"/>
                <w:numId w:val="14"/>
              </w:numPr>
              <w:suppressAutoHyphens w:val="0"/>
              <w:spacing w:before="120"/>
              <w:rPr>
                <w:rFonts w:asciiTheme="minorHAnsi" w:hAnsiTheme="minorHAnsi" w:cstheme="minorHAnsi"/>
                <w:sz w:val="22"/>
                <w:szCs w:val="22"/>
              </w:rPr>
            </w:pPr>
            <w:r w:rsidRPr="00F81335">
              <w:rPr>
                <w:rFonts w:asciiTheme="minorHAnsi" w:hAnsiTheme="minorHAnsi" w:cstheme="minorHAnsi"/>
                <w:sz w:val="22"/>
                <w:szCs w:val="22"/>
              </w:rPr>
              <w:t>Support accurate reporting through appropriate use of analytics platforms and campaign tracking conventions.</w:t>
            </w:r>
          </w:p>
          <w:p w14:paraId="7B12FD37" w14:textId="3C8EA3CB" w:rsidR="00920E6C" w:rsidRPr="002968D7" w:rsidRDefault="00F81335" w:rsidP="00F81335">
            <w:pPr>
              <w:numPr>
                <w:ilvl w:val="0"/>
                <w:numId w:val="14"/>
              </w:numPr>
              <w:suppressAutoHyphens w:val="0"/>
              <w:spacing w:before="120"/>
              <w:rPr>
                <w:rFonts w:asciiTheme="minorHAnsi" w:hAnsiTheme="minorHAnsi" w:cstheme="minorHAnsi"/>
                <w:sz w:val="22"/>
                <w:szCs w:val="22"/>
              </w:rPr>
            </w:pPr>
            <w:r w:rsidRPr="00F81335">
              <w:rPr>
                <w:rFonts w:asciiTheme="minorHAnsi" w:hAnsiTheme="minorHAnsi" w:cstheme="minorHAnsi"/>
                <w:sz w:val="22"/>
                <w:szCs w:val="22"/>
              </w:rPr>
              <w:t>Apply a basic understanding of web SEO/GEO and digital marketing best practice when supporting campaign activity.</w:t>
            </w:r>
          </w:p>
        </w:tc>
      </w:tr>
      <w:tr w:rsidR="00DA7A15" w:rsidRPr="002968D7" w14:paraId="7306A423" w14:textId="77777777" w:rsidTr="00940B1C">
        <w:tc>
          <w:tcPr>
            <w:tcW w:w="4366" w:type="dxa"/>
          </w:tcPr>
          <w:p w14:paraId="0EB24300" w14:textId="5222C139" w:rsidR="00DA7A15" w:rsidRPr="002968D7" w:rsidRDefault="006D0D8E" w:rsidP="00DA7A15">
            <w:pPr>
              <w:pStyle w:val="ListBullet"/>
              <w:numPr>
                <w:ilvl w:val="0"/>
                <w:numId w:val="24"/>
              </w:numPr>
              <w:rPr>
                <w:rFonts w:cstheme="minorHAnsi"/>
              </w:rPr>
            </w:pPr>
            <w:r w:rsidRPr="006D0D8E">
              <w:rPr>
                <w:rFonts w:cstheme="minorHAnsi"/>
              </w:rPr>
              <w:t>Digital campaign collaboration and delivery support</w:t>
            </w:r>
          </w:p>
        </w:tc>
        <w:tc>
          <w:tcPr>
            <w:tcW w:w="5132" w:type="dxa"/>
          </w:tcPr>
          <w:p w14:paraId="5F59640B" w14:textId="77777777" w:rsidR="007A5D59" w:rsidRPr="007A5D59" w:rsidRDefault="007A5D59" w:rsidP="007A5D59">
            <w:pPr>
              <w:pStyle w:val="Default"/>
              <w:numPr>
                <w:ilvl w:val="0"/>
                <w:numId w:val="14"/>
              </w:numPr>
              <w:rPr>
                <w:rFonts w:asciiTheme="minorHAnsi" w:hAnsiTheme="minorHAnsi" w:cstheme="minorHAnsi"/>
                <w:color w:val="auto"/>
                <w:sz w:val="22"/>
                <w:szCs w:val="22"/>
              </w:rPr>
            </w:pPr>
            <w:r w:rsidRPr="007A5D59">
              <w:rPr>
                <w:rFonts w:asciiTheme="minorHAnsi" w:hAnsiTheme="minorHAnsi" w:cstheme="minorHAnsi"/>
                <w:color w:val="auto"/>
                <w:sz w:val="22"/>
                <w:szCs w:val="22"/>
              </w:rPr>
              <w:t>Work closely with the Digital Marketing Executive to execute long-term paid media and digital performance strategies.</w:t>
            </w:r>
          </w:p>
          <w:p w14:paraId="035FDEA1" w14:textId="77777777" w:rsidR="007A5D59" w:rsidRPr="007A5D59" w:rsidRDefault="007A5D59" w:rsidP="007A5D59">
            <w:pPr>
              <w:pStyle w:val="Default"/>
              <w:numPr>
                <w:ilvl w:val="0"/>
                <w:numId w:val="14"/>
              </w:numPr>
              <w:rPr>
                <w:rFonts w:asciiTheme="minorHAnsi" w:hAnsiTheme="minorHAnsi" w:cstheme="minorHAnsi"/>
                <w:color w:val="auto"/>
                <w:sz w:val="22"/>
                <w:szCs w:val="22"/>
              </w:rPr>
            </w:pPr>
            <w:r w:rsidRPr="007A5D59">
              <w:rPr>
                <w:rFonts w:asciiTheme="minorHAnsi" w:hAnsiTheme="minorHAnsi" w:cstheme="minorHAnsi"/>
                <w:color w:val="auto"/>
                <w:sz w:val="22"/>
                <w:szCs w:val="22"/>
              </w:rPr>
              <w:t>Support integrated fundraising, marketing, communications and awareness campaigns with timely, effective digital delivery.</w:t>
            </w:r>
          </w:p>
          <w:p w14:paraId="67C105C1" w14:textId="05995FB3" w:rsidR="00DD314A" w:rsidRPr="007A5D59" w:rsidRDefault="007A5D59" w:rsidP="007A5D59">
            <w:pPr>
              <w:pStyle w:val="Default"/>
              <w:numPr>
                <w:ilvl w:val="0"/>
                <w:numId w:val="14"/>
              </w:numPr>
              <w:rPr>
                <w:rFonts w:asciiTheme="minorHAnsi" w:hAnsiTheme="minorHAnsi" w:cstheme="minorHAnsi"/>
                <w:color w:val="auto"/>
                <w:sz w:val="22"/>
                <w:szCs w:val="22"/>
              </w:rPr>
            </w:pPr>
            <w:r w:rsidRPr="007A5D59">
              <w:rPr>
                <w:rFonts w:asciiTheme="minorHAnsi" w:hAnsiTheme="minorHAnsi" w:cstheme="minorHAnsi"/>
                <w:color w:val="auto"/>
                <w:sz w:val="22"/>
                <w:szCs w:val="22"/>
              </w:rPr>
              <w:t>Collaborate professionally with internal teams and external suppliers to support smooth campaign implementation.</w:t>
            </w:r>
          </w:p>
        </w:tc>
      </w:tr>
      <w:tr w:rsidR="00920E6C" w:rsidRPr="002968D7" w14:paraId="4AB9D533" w14:textId="77777777" w:rsidTr="00940B1C">
        <w:tc>
          <w:tcPr>
            <w:tcW w:w="4366" w:type="dxa"/>
            <w:tcBorders>
              <w:top w:val="single" w:sz="4" w:space="0" w:color="auto"/>
              <w:left w:val="single" w:sz="4" w:space="0" w:color="auto"/>
              <w:bottom w:val="single" w:sz="4" w:space="0" w:color="auto"/>
              <w:right w:val="single" w:sz="4" w:space="0" w:color="auto"/>
            </w:tcBorders>
          </w:tcPr>
          <w:p w14:paraId="032A48F5" w14:textId="77777777" w:rsidR="00920E6C" w:rsidRPr="002968D7" w:rsidRDefault="000C43CC" w:rsidP="000C43CC">
            <w:pPr>
              <w:pStyle w:val="indented"/>
              <w:numPr>
                <w:ilvl w:val="0"/>
                <w:numId w:val="24"/>
              </w:numPr>
              <w:tabs>
                <w:tab w:val="clear" w:pos="709"/>
              </w:tabs>
              <w:spacing w:before="120" w:after="120"/>
              <w:rPr>
                <w:rFonts w:asciiTheme="minorHAnsi" w:hAnsiTheme="minorHAnsi" w:cstheme="minorHAnsi"/>
                <w:sz w:val="22"/>
                <w:szCs w:val="22"/>
              </w:rPr>
            </w:pPr>
            <w:r w:rsidRPr="002968D7">
              <w:rPr>
                <w:rFonts w:asciiTheme="minorHAnsi" w:hAnsiTheme="minorHAnsi" w:cstheme="minorHAnsi"/>
                <w:sz w:val="22"/>
                <w:szCs w:val="22"/>
              </w:rPr>
              <w:t xml:space="preserve">Actively contributes to </w:t>
            </w:r>
            <w:r w:rsidR="00920E6C" w:rsidRPr="002968D7">
              <w:rPr>
                <w:rFonts w:asciiTheme="minorHAnsi" w:hAnsiTheme="minorHAnsi" w:cstheme="minorHAnsi"/>
                <w:sz w:val="22"/>
                <w:szCs w:val="22"/>
              </w:rPr>
              <w:t xml:space="preserve">Health &amp; Safety </w:t>
            </w:r>
          </w:p>
          <w:p w14:paraId="083D8226" w14:textId="77777777" w:rsidR="002303B5" w:rsidRPr="002968D7" w:rsidRDefault="002303B5" w:rsidP="002303B5">
            <w:pPr>
              <w:pStyle w:val="indented"/>
              <w:tabs>
                <w:tab w:val="clear" w:pos="709"/>
              </w:tabs>
              <w:spacing w:before="120" w:after="120"/>
              <w:ind w:left="720" w:firstLine="0"/>
              <w:rPr>
                <w:rFonts w:asciiTheme="minorHAnsi" w:hAnsiTheme="minorHAnsi" w:cstheme="minorHAnsi"/>
                <w:sz w:val="22"/>
                <w:szCs w:val="22"/>
              </w:rPr>
            </w:pPr>
          </w:p>
          <w:p w14:paraId="0C204948" w14:textId="77777777" w:rsidR="00920E6C" w:rsidRPr="002968D7" w:rsidRDefault="00920E6C" w:rsidP="00DA7A15">
            <w:pPr>
              <w:pStyle w:val="indented"/>
              <w:tabs>
                <w:tab w:val="clear" w:pos="709"/>
              </w:tabs>
              <w:spacing w:before="120" w:after="120"/>
              <w:ind w:left="720" w:firstLine="0"/>
              <w:rPr>
                <w:rFonts w:asciiTheme="minorHAnsi" w:hAnsiTheme="minorHAnsi" w:cstheme="minorHAnsi"/>
                <w:sz w:val="22"/>
                <w:szCs w:val="22"/>
              </w:rPr>
            </w:pPr>
          </w:p>
        </w:tc>
        <w:tc>
          <w:tcPr>
            <w:tcW w:w="5132" w:type="dxa"/>
            <w:tcBorders>
              <w:top w:val="single" w:sz="4" w:space="0" w:color="auto"/>
              <w:left w:val="single" w:sz="4" w:space="0" w:color="auto"/>
              <w:bottom w:val="single" w:sz="4" w:space="0" w:color="auto"/>
              <w:right w:val="single" w:sz="4" w:space="0" w:color="auto"/>
            </w:tcBorders>
          </w:tcPr>
          <w:p w14:paraId="4DA80015" w14:textId="77777777" w:rsidR="002303B5" w:rsidRPr="002968D7" w:rsidRDefault="002303B5" w:rsidP="002303B5">
            <w:pPr>
              <w:numPr>
                <w:ilvl w:val="0"/>
                <w:numId w:val="27"/>
              </w:numPr>
              <w:suppressAutoHyphens w:val="0"/>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 xml:space="preserve">Ensures compliance with the </w:t>
            </w:r>
            <w:hyperlink r:id="rId11" w:history="1">
              <w:r w:rsidRPr="002968D7">
                <w:rPr>
                  <w:rStyle w:val="Hyperlink"/>
                  <w:rFonts w:asciiTheme="minorHAnsi" w:eastAsia="MS Mincho" w:hAnsiTheme="minorHAnsi" w:cstheme="minorHAnsi"/>
                  <w:color w:val="auto"/>
                  <w:sz w:val="22"/>
                  <w:szCs w:val="22"/>
                  <w:lang w:eastAsia="ja-JP"/>
                </w:rPr>
                <w:t>Health and Safety Act 2015</w:t>
              </w:r>
            </w:hyperlink>
            <w:r w:rsidRPr="002968D7">
              <w:rPr>
                <w:rFonts w:asciiTheme="minorHAnsi" w:eastAsia="MS Mincho" w:hAnsiTheme="minorHAnsi" w:cstheme="minorHAnsi"/>
                <w:sz w:val="22"/>
                <w:szCs w:val="22"/>
                <w:lang w:eastAsia="ja-JP"/>
              </w:rPr>
              <w:t xml:space="preserve"> by:</w:t>
            </w:r>
          </w:p>
          <w:p w14:paraId="411816EC" w14:textId="77777777" w:rsidR="002303B5" w:rsidRPr="002968D7" w:rsidRDefault="002303B5" w:rsidP="002303B5">
            <w:pPr>
              <w:numPr>
                <w:ilvl w:val="0"/>
                <w:numId w:val="28"/>
              </w:numPr>
              <w:suppressAutoHyphens w:val="0"/>
              <w:ind w:left="459" w:hanging="283"/>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 xml:space="preserve">taking reasonable care of your own health and safety and ensure that you don’t cause harm to others </w:t>
            </w:r>
          </w:p>
          <w:p w14:paraId="543427C9" w14:textId="77777777" w:rsidR="002303B5" w:rsidRPr="002968D7" w:rsidRDefault="002303B5" w:rsidP="002303B5">
            <w:pPr>
              <w:numPr>
                <w:ilvl w:val="0"/>
                <w:numId w:val="28"/>
              </w:numPr>
              <w:suppressAutoHyphens w:val="0"/>
              <w:ind w:left="459" w:hanging="283"/>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complying with all health and safety instructions, policies or procedures, including but not limited to;</w:t>
            </w:r>
          </w:p>
          <w:p w14:paraId="6FE731DE" w14:textId="77777777" w:rsidR="002303B5" w:rsidRPr="002968D7"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reporting incidents and unsafe practices as soon as they occur</w:t>
            </w:r>
          </w:p>
          <w:p w14:paraId="1371086A" w14:textId="77777777" w:rsidR="002303B5" w:rsidRPr="002968D7"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identifying risks, reporting them and taking appropriate action to mitigate them</w:t>
            </w:r>
          </w:p>
          <w:p w14:paraId="725C7A3C" w14:textId="77777777" w:rsidR="002303B5" w:rsidRPr="002968D7"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knowledge, and compliance of, emergency procedures</w:t>
            </w:r>
          </w:p>
          <w:p w14:paraId="60CA44AF" w14:textId="77777777" w:rsidR="00920E6C" w:rsidRPr="002968D7"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2968D7">
              <w:rPr>
                <w:rFonts w:asciiTheme="minorHAnsi" w:eastAsia="MS Mincho" w:hAnsiTheme="minorHAnsi" w:cstheme="minorHAnsi"/>
                <w:sz w:val="22"/>
                <w:szCs w:val="22"/>
                <w:lang w:eastAsia="ja-JP"/>
              </w:rPr>
              <w:t>completing mandatory training within the required timeframes</w:t>
            </w:r>
          </w:p>
        </w:tc>
      </w:tr>
      <w:tr w:rsidR="002303B5" w:rsidRPr="002968D7" w14:paraId="5A16415D" w14:textId="77777777" w:rsidTr="00940B1C">
        <w:tc>
          <w:tcPr>
            <w:tcW w:w="4366" w:type="dxa"/>
            <w:tcBorders>
              <w:top w:val="single" w:sz="4" w:space="0" w:color="auto"/>
              <w:left w:val="single" w:sz="4" w:space="0" w:color="auto"/>
              <w:bottom w:val="single" w:sz="4" w:space="0" w:color="auto"/>
              <w:right w:val="single" w:sz="4" w:space="0" w:color="auto"/>
            </w:tcBorders>
          </w:tcPr>
          <w:p w14:paraId="2DF28B48" w14:textId="19539EFA" w:rsidR="002303B5" w:rsidRPr="002968D7" w:rsidRDefault="002303B5" w:rsidP="002303B5">
            <w:pPr>
              <w:pStyle w:val="indented"/>
              <w:numPr>
                <w:ilvl w:val="0"/>
                <w:numId w:val="24"/>
              </w:numPr>
              <w:tabs>
                <w:tab w:val="clear" w:pos="709"/>
              </w:tabs>
              <w:spacing w:before="120" w:after="120"/>
              <w:rPr>
                <w:rFonts w:asciiTheme="minorHAnsi" w:hAnsiTheme="minorHAnsi" w:cstheme="minorHAnsi"/>
                <w:sz w:val="22"/>
                <w:szCs w:val="22"/>
                <w:lang w:val="en-NZ"/>
              </w:rPr>
            </w:pPr>
            <w:r w:rsidRPr="002968D7">
              <w:rPr>
                <w:rFonts w:asciiTheme="minorHAnsi" w:hAnsiTheme="minorHAnsi" w:cstheme="minorHAnsi"/>
                <w:sz w:val="22"/>
                <w:szCs w:val="22"/>
                <w:lang w:val="en-NZ"/>
              </w:rPr>
              <w:t xml:space="preserve">Participates as a professional and constructive member of the </w:t>
            </w:r>
            <w:r w:rsidR="00DA7A15" w:rsidRPr="002968D7">
              <w:rPr>
                <w:rFonts w:asciiTheme="minorHAnsi" w:hAnsiTheme="minorHAnsi" w:cstheme="minorHAnsi"/>
                <w:sz w:val="22"/>
                <w:szCs w:val="22"/>
                <w:lang w:val="en-NZ"/>
              </w:rPr>
              <w:t>Marketing</w:t>
            </w:r>
            <w:r w:rsidRPr="002968D7">
              <w:rPr>
                <w:rFonts w:asciiTheme="minorHAnsi" w:hAnsiTheme="minorHAnsi" w:cstheme="minorHAnsi"/>
                <w:sz w:val="22"/>
                <w:szCs w:val="22"/>
                <w:lang w:val="en-NZ"/>
              </w:rPr>
              <w:t xml:space="preserve"> Team </w:t>
            </w:r>
          </w:p>
        </w:tc>
        <w:tc>
          <w:tcPr>
            <w:tcW w:w="5132" w:type="dxa"/>
            <w:tcBorders>
              <w:top w:val="single" w:sz="4" w:space="0" w:color="auto"/>
              <w:left w:val="single" w:sz="4" w:space="0" w:color="auto"/>
              <w:bottom w:val="single" w:sz="4" w:space="0" w:color="auto"/>
              <w:right w:val="single" w:sz="4" w:space="0" w:color="auto"/>
            </w:tcBorders>
          </w:tcPr>
          <w:p w14:paraId="4CD6228C" w14:textId="77777777" w:rsidR="002303B5" w:rsidRPr="002968D7"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2968D7">
              <w:rPr>
                <w:rFonts w:asciiTheme="minorHAnsi" w:hAnsiTheme="minorHAnsi" w:cstheme="minorHAnsi"/>
                <w:iCs/>
                <w:sz w:val="22"/>
                <w:szCs w:val="22"/>
                <w:lang w:val="en-NZ"/>
              </w:rPr>
              <w:t xml:space="preserve">Attends team meetings as required. </w:t>
            </w:r>
          </w:p>
          <w:p w14:paraId="4DF82316" w14:textId="48B9F1AB" w:rsidR="002303B5" w:rsidRPr="002968D7"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2968D7">
              <w:rPr>
                <w:rFonts w:asciiTheme="minorHAnsi" w:hAnsiTheme="minorHAnsi" w:cstheme="minorHAnsi"/>
                <w:iCs/>
                <w:sz w:val="22"/>
                <w:szCs w:val="22"/>
                <w:lang w:val="en-NZ"/>
              </w:rPr>
              <w:t xml:space="preserve">Contributes towards the achievement of strategic and operational goals of SPCA </w:t>
            </w:r>
          </w:p>
          <w:p w14:paraId="4366CEBF" w14:textId="77777777" w:rsidR="002303B5" w:rsidRPr="002968D7"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2968D7">
              <w:rPr>
                <w:rFonts w:asciiTheme="minorHAnsi" w:hAnsiTheme="minorHAnsi" w:cstheme="minorHAnsi"/>
                <w:iCs/>
                <w:sz w:val="22"/>
                <w:szCs w:val="22"/>
              </w:rPr>
              <w:t>Acts professionally and non-judgmentally. Embodies the SPCA values and strives to achieve the SPCA Mission.</w:t>
            </w:r>
          </w:p>
        </w:tc>
      </w:tr>
      <w:tr w:rsidR="002303B5" w:rsidRPr="002968D7" w14:paraId="3D34B00C" w14:textId="77777777" w:rsidTr="00940B1C">
        <w:tc>
          <w:tcPr>
            <w:tcW w:w="4366" w:type="dxa"/>
            <w:tcBorders>
              <w:top w:val="single" w:sz="4" w:space="0" w:color="auto"/>
              <w:left w:val="single" w:sz="4" w:space="0" w:color="auto"/>
              <w:bottom w:val="single" w:sz="4" w:space="0" w:color="auto"/>
              <w:right w:val="single" w:sz="4" w:space="0" w:color="auto"/>
            </w:tcBorders>
          </w:tcPr>
          <w:p w14:paraId="07830857" w14:textId="77777777" w:rsidR="002303B5" w:rsidRPr="002968D7" w:rsidRDefault="002303B5" w:rsidP="002303B5">
            <w:pPr>
              <w:pStyle w:val="indented"/>
              <w:numPr>
                <w:ilvl w:val="0"/>
                <w:numId w:val="24"/>
              </w:numPr>
              <w:tabs>
                <w:tab w:val="clear" w:pos="709"/>
              </w:tabs>
              <w:spacing w:before="120" w:after="120"/>
              <w:rPr>
                <w:rFonts w:asciiTheme="minorHAnsi" w:hAnsiTheme="minorHAnsi" w:cstheme="minorHAnsi"/>
                <w:sz w:val="22"/>
                <w:szCs w:val="22"/>
              </w:rPr>
            </w:pPr>
            <w:r w:rsidRPr="002968D7">
              <w:rPr>
                <w:rFonts w:asciiTheme="minorHAnsi" w:hAnsiTheme="minorHAnsi" w:cstheme="minorHAnsi"/>
                <w:sz w:val="22"/>
                <w:szCs w:val="22"/>
                <w:lang w:val="en-NZ"/>
              </w:rPr>
              <w:lastRenderedPageBreak/>
              <w:t>Carries out other duties as required from time to time.</w:t>
            </w:r>
          </w:p>
        </w:tc>
        <w:tc>
          <w:tcPr>
            <w:tcW w:w="5132" w:type="dxa"/>
            <w:tcBorders>
              <w:top w:val="single" w:sz="4" w:space="0" w:color="auto"/>
              <w:left w:val="single" w:sz="4" w:space="0" w:color="auto"/>
              <w:bottom w:val="single" w:sz="4" w:space="0" w:color="auto"/>
              <w:right w:val="single" w:sz="4" w:space="0" w:color="auto"/>
            </w:tcBorders>
          </w:tcPr>
          <w:p w14:paraId="5EF3774D" w14:textId="77777777" w:rsidR="002303B5" w:rsidRPr="002968D7" w:rsidRDefault="002303B5" w:rsidP="002303B5">
            <w:pPr>
              <w:pStyle w:val="indented"/>
              <w:numPr>
                <w:ilvl w:val="0"/>
                <w:numId w:val="14"/>
              </w:numPr>
              <w:tabs>
                <w:tab w:val="left" w:pos="0"/>
              </w:tabs>
              <w:spacing w:before="0" w:after="120"/>
              <w:ind w:left="357" w:hanging="357"/>
              <w:rPr>
                <w:rFonts w:asciiTheme="minorHAnsi" w:hAnsiTheme="minorHAnsi" w:cstheme="minorHAnsi"/>
                <w:iCs/>
                <w:sz w:val="22"/>
                <w:szCs w:val="22"/>
                <w:lang w:val="en-NZ"/>
              </w:rPr>
            </w:pPr>
            <w:r w:rsidRPr="002968D7">
              <w:rPr>
                <w:rFonts w:asciiTheme="minorHAnsi" w:hAnsiTheme="minorHAnsi" w:cstheme="minorHAnsi"/>
                <w:sz w:val="22"/>
                <w:szCs w:val="22"/>
              </w:rPr>
              <w:t>Duties and responsibilities described above should not be construed as a complete and exhaustive list as it is not the intention to limit the scope or the functions of the position.  Duties and responsibilities can be amended from time to time by the Employer to meet any changing condition.</w:t>
            </w:r>
          </w:p>
        </w:tc>
      </w:tr>
    </w:tbl>
    <w:p w14:paraId="5DD7F10A" w14:textId="77777777" w:rsidR="00DE563E" w:rsidRPr="002968D7" w:rsidRDefault="00DE563E" w:rsidP="00E7486E">
      <w:pPr>
        <w:pStyle w:val="ListParagraph"/>
        <w:spacing w:before="240" w:after="120"/>
        <w:ind w:left="0"/>
        <w:jc w:val="both"/>
        <w:rPr>
          <w:rFonts w:asciiTheme="minorHAnsi" w:hAnsiTheme="minorHAnsi" w:cstheme="minorHAnsi"/>
          <w:b/>
          <w:sz w:val="24"/>
          <w:szCs w:val="24"/>
        </w:rPr>
      </w:pPr>
    </w:p>
    <w:p w14:paraId="4046E44D" w14:textId="77777777" w:rsidR="00F27AA1" w:rsidRPr="002968D7" w:rsidRDefault="00F27AA1" w:rsidP="00E7486E">
      <w:pPr>
        <w:pStyle w:val="ListParagraph"/>
        <w:spacing w:before="240" w:after="120"/>
        <w:ind w:left="0"/>
        <w:jc w:val="both"/>
        <w:rPr>
          <w:rFonts w:asciiTheme="minorHAnsi" w:hAnsiTheme="minorHAnsi" w:cstheme="minorHAnsi"/>
          <w:b/>
          <w:sz w:val="24"/>
          <w:szCs w:val="24"/>
        </w:rPr>
      </w:pPr>
      <w:r w:rsidRPr="002968D7">
        <w:rPr>
          <w:rFonts w:asciiTheme="minorHAnsi" w:hAnsiTheme="minorHAnsi" w:cstheme="minorHAnsi"/>
          <w:b/>
          <w:sz w:val="24"/>
          <w:szCs w:val="24"/>
        </w:rPr>
        <w:t xml:space="preserve">INTERNAL FUNCTIONAL RELATIONSHIPS: </w:t>
      </w:r>
      <w:r w:rsidRPr="002968D7">
        <w:rPr>
          <w:rFonts w:asciiTheme="minorHAnsi" w:hAnsiTheme="minorHAnsi" w:cstheme="minorHAnsi"/>
          <w:b/>
          <w:sz w:val="24"/>
          <w:szCs w:val="24"/>
        </w:rPr>
        <w:tab/>
      </w:r>
    </w:p>
    <w:p w14:paraId="1C3BC1DC" w14:textId="77777777" w:rsidR="00CD616A" w:rsidRPr="00EE4AA2" w:rsidRDefault="00CD616A" w:rsidP="00EE4AA2">
      <w:pPr>
        <w:pStyle w:val="ListParagraph"/>
        <w:numPr>
          <w:ilvl w:val="0"/>
          <w:numId w:val="40"/>
        </w:numPr>
        <w:spacing w:before="120"/>
        <w:rPr>
          <w:rFonts w:asciiTheme="minorHAnsi" w:hAnsiTheme="minorHAnsi" w:cstheme="minorHAnsi"/>
          <w:color w:val="000000"/>
          <w:sz w:val="24"/>
          <w:szCs w:val="24"/>
          <w:lang w:val="en-US"/>
        </w:rPr>
      </w:pPr>
      <w:r w:rsidRPr="00EE4AA2">
        <w:rPr>
          <w:rFonts w:asciiTheme="minorHAnsi" w:hAnsiTheme="minorHAnsi" w:cstheme="minorHAnsi"/>
          <w:color w:val="000000"/>
          <w:sz w:val="24"/>
          <w:szCs w:val="24"/>
          <w:lang w:val="en-US"/>
        </w:rPr>
        <w:t>Digital Marketing Executive</w:t>
      </w:r>
    </w:p>
    <w:p w14:paraId="3B88CB9F" w14:textId="77777777" w:rsidR="00CD616A" w:rsidRPr="00EE4AA2" w:rsidRDefault="00CD616A" w:rsidP="00EE4AA2">
      <w:pPr>
        <w:pStyle w:val="ListParagraph"/>
        <w:numPr>
          <w:ilvl w:val="0"/>
          <w:numId w:val="40"/>
        </w:numPr>
        <w:spacing w:before="120"/>
        <w:rPr>
          <w:rFonts w:asciiTheme="minorHAnsi" w:hAnsiTheme="minorHAnsi" w:cstheme="minorHAnsi"/>
          <w:color w:val="000000"/>
          <w:sz w:val="24"/>
          <w:szCs w:val="24"/>
          <w:lang w:val="en-US"/>
        </w:rPr>
      </w:pPr>
      <w:r w:rsidRPr="00EE4AA2">
        <w:rPr>
          <w:rFonts w:asciiTheme="minorHAnsi" w:hAnsiTheme="minorHAnsi" w:cstheme="minorHAnsi"/>
          <w:color w:val="000000"/>
          <w:sz w:val="24"/>
          <w:szCs w:val="24"/>
          <w:lang w:val="en-US"/>
        </w:rPr>
        <w:t>Marketing, Fundraising, Data, Events and Communications Teams</w:t>
      </w:r>
    </w:p>
    <w:p w14:paraId="69C11E8A" w14:textId="7146C486" w:rsidR="00CD616A" w:rsidRPr="00EE4AA2" w:rsidRDefault="00CD616A" w:rsidP="00EE4AA2">
      <w:pPr>
        <w:pStyle w:val="ListParagraph"/>
        <w:numPr>
          <w:ilvl w:val="0"/>
          <w:numId w:val="40"/>
        </w:numPr>
        <w:spacing w:before="120"/>
        <w:rPr>
          <w:rFonts w:asciiTheme="minorHAnsi" w:hAnsiTheme="minorHAnsi" w:cstheme="minorHAnsi"/>
          <w:color w:val="000000"/>
          <w:sz w:val="24"/>
          <w:szCs w:val="24"/>
          <w:lang w:val="en-US"/>
        </w:rPr>
      </w:pPr>
      <w:r w:rsidRPr="00EE4AA2">
        <w:rPr>
          <w:rFonts w:asciiTheme="minorHAnsi" w:hAnsiTheme="minorHAnsi" w:cstheme="minorHAnsi"/>
          <w:color w:val="000000"/>
          <w:sz w:val="24"/>
          <w:szCs w:val="24"/>
          <w:lang w:val="en-US"/>
        </w:rPr>
        <w:t>Other relevant SPCA staff</w:t>
      </w:r>
    </w:p>
    <w:p w14:paraId="3DB42E15" w14:textId="77777777" w:rsidR="00F27AA1" w:rsidRPr="002968D7" w:rsidRDefault="00F27AA1" w:rsidP="00E7486E">
      <w:pPr>
        <w:spacing w:before="120"/>
        <w:rPr>
          <w:rFonts w:asciiTheme="minorHAnsi" w:hAnsiTheme="minorHAnsi" w:cstheme="minorHAnsi"/>
          <w:b/>
          <w:sz w:val="24"/>
          <w:szCs w:val="24"/>
        </w:rPr>
      </w:pPr>
      <w:r w:rsidRPr="002968D7">
        <w:rPr>
          <w:rFonts w:asciiTheme="minorHAnsi" w:hAnsiTheme="minorHAnsi" w:cstheme="minorHAnsi"/>
          <w:b/>
          <w:sz w:val="24"/>
          <w:szCs w:val="24"/>
        </w:rPr>
        <w:t>EXTERNAL FUNCTIONAL RELATIONSHIPS</w:t>
      </w:r>
      <w:r w:rsidR="00ED0687" w:rsidRPr="002968D7">
        <w:rPr>
          <w:rFonts w:asciiTheme="minorHAnsi" w:hAnsiTheme="minorHAnsi" w:cstheme="minorHAnsi"/>
          <w:b/>
          <w:sz w:val="24"/>
          <w:szCs w:val="24"/>
        </w:rPr>
        <w:t>:</w:t>
      </w:r>
    </w:p>
    <w:p w14:paraId="4458C0DB" w14:textId="7BEFF754" w:rsidR="00F27AA1" w:rsidRPr="00636436" w:rsidRDefault="000E4611" w:rsidP="00636436">
      <w:pPr>
        <w:pStyle w:val="ListParagraph"/>
        <w:numPr>
          <w:ilvl w:val="0"/>
          <w:numId w:val="39"/>
        </w:numPr>
        <w:rPr>
          <w:rFonts w:asciiTheme="minorHAnsi" w:hAnsiTheme="minorHAnsi" w:cstheme="minorHAnsi"/>
          <w:sz w:val="24"/>
          <w:szCs w:val="24"/>
        </w:rPr>
      </w:pPr>
      <w:r w:rsidRPr="00636436">
        <w:rPr>
          <w:rFonts w:asciiTheme="minorHAnsi" w:hAnsiTheme="minorHAnsi" w:cstheme="minorHAnsi"/>
          <w:sz w:val="24"/>
          <w:szCs w:val="24"/>
        </w:rPr>
        <w:t>External agencies</w:t>
      </w:r>
    </w:p>
    <w:p w14:paraId="7E095937" w14:textId="1793D178" w:rsidR="000E4611" w:rsidRPr="00636436" w:rsidRDefault="000E4611" w:rsidP="00636436">
      <w:pPr>
        <w:pStyle w:val="ListParagraph"/>
        <w:numPr>
          <w:ilvl w:val="0"/>
          <w:numId w:val="39"/>
        </w:numPr>
        <w:rPr>
          <w:rFonts w:asciiTheme="minorHAnsi" w:hAnsiTheme="minorHAnsi" w:cstheme="minorHAnsi"/>
          <w:sz w:val="24"/>
          <w:szCs w:val="24"/>
        </w:rPr>
      </w:pPr>
      <w:r w:rsidRPr="00636436">
        <w:rPr>
          <w:rFonts w:asciiTheme="minorHAnsi" w:hAnsiTheme="minorHAnsi" w:cstheme="minorHAnsi"/>
          <w:sz w:val="24"/>
          <w:szCs w:val="24"/>
        </w:rPr>
        <w:t>Platform providers / suppliers</w:t>
      </w:r>
    </w:p>
    <w:p w14:paraId="33CB7F79" w14:textId="77777777" w:rsidR="00B0572F" w:rsidRPr="002968D7" w:rsidRDefault="00B0572F" w:rsidP="00E7486E">
      <w:pPr>
        <w:spacing w:before="240" w:after="120"/>
        <w:jc w:val="both"/>
        <w:rPr>
          <w:rFonts w:asciiTheme="minorHAnsi" w:hAnsiTheme="minorHAnsi" w:cstheme="minorHAnsi"/>
          <w:b/>
          <w:sz w:val="24"/>
          <w:szCs w:val="24"/>
        </w:rPr>
      </w:pPr>
      <w:r w:rsidRPr="002968D7">
        <w:rPr>
          <w:rFonts w:asciiTheme="minorHAnsi" w:hAnsiTheme="minorHAnsi" w:cstheme="minorHAnsi"/>
          <w:b/>
          <w:sz w:val="24"/>
          <w:szCs w:val="24"/>
        </w:rPr>
        <w:t>PERSON SPECIFICATION:</w:t>
      </w:r>
    </w:p>
    <w:p w14:paraId="20E625C4" w14:textId="77777777" w:rsidR="00DC4DB9" w:rsidRPr="002968D7" w:rsidRDefault="00DC4DB9" w:rsidP="00ED0687">
      <w:pPr>
        <w:pStyle w:val="indented"/>
        <w:spacing w:before="0"/>
        <w:rPr>
          <w:rFonts w:asciiTheme="minorHAnsi" w:hAnsiTheme="minorHAnsi" w:cstheme="minorHAnsi"/>
          <w:b/>
          <w:bCs/>
          <w:i/>
        </w:rPr>
      </w:pPr>
      <w:r w:rsidRPr="002968D7">
        <w:rPr>
          <w:rFonts w:asciiTheme="minorHAnsi" w:hAnsiTheme="minorHAnsi" w:cstheme="minorHAnsi"/>
          <w:b/>
          <w:bCs/>
          <w:i/>
        </w:rPr>
        <w:t xml:space="preserve">Qualifications and Experience </w:t>
      </w:r>
    </w:p>
    <w:p w14:paraId="446EE7B4" w14:textId="3EAF2FB9" w:rsidR="0088003E" w:rsidRDefault="00AE7FCE" w:rsidP="00636436">
      <w:pPr>
        <w:pStyle w:val="indented"/>
        <w:numPr>
          <w:ilvl w:val="0"/>
          <w:numId w:val="34"/>
        </w:numPr>
        <w:spacing w:before="0" w:after="120"/>
        <w:ind w:left="714" w:hanging="357"/>
        <w:rPr>
          <w:rFonts w:asciiTheme="minorHAnsi" w:hAnsiTheme="minorHAnsi" w:cstheme="minorHAnsi"/>
          <w:iCs/>
        </w:rPr>
      </w:pPr>
      <w:r>
        <w:rPr>
          <w:rFonts w:asciiTheme="minorHAnsi" w:hAnsiTheme="minorHAnsi" w:cstheme="minorHAnsi"/>
          <w:iCs/>
        </w:rPr>
        <w:t xml:space="preserve">Minimum </w:t>
      </w:r>
      <w:proofErr w:type="gramStart"/>
      <w:r>
        <w:rPr>
          <w:rFonts w:asciiTheme="minorHAnsi" w:hAnsiTheme="minorHAnsi" w:cstheme="minorHAnsi"/>
          <w:iCs/>
        </w:rPr>
        <w:t>1 year</w:t>
      </w:r>
      <w:proofErr w:type="gramEnd"/>
      <w:r>
        <w:rPr>
          <w:rFonts w:asciiTheme="minorHAnsi" w:hAnsiTheme="minorHAnsi" w:cstheme="minorHAnsi"/>
          <w:iCs/>
        </w:rPr>
        <w:t xml:space="preserve"> p</w:t>
      </w:r>
      <w:r w:rsidR="0088003E" w:rsidRPr="0088003E">
        <w:rPr>
          <w:rFonts w:asciiTheme="minorHAnsi" w:hAnsiTheme="minorHAnsi" w:cstheme="minorHAnsi"/>
          <w:iCs/>
        </w:rPr>
        <w:t>roven experience with Google Ads, Meta Ads and Microsoft Ads.</w:t>
      </w:r>
    </w:p>
    <w:p w14:paraId="0DBE1EF2" w14:textId="70660225" w:rsidR="00224E1B" w:rsidRPr="0088003E" w:rsidRDefault="00224E1B" w:rsidP="00636436">
      <w:pPr>
        <w:pStyle w:val="indented"/>
        <w:numPr>
          <w:ilvl w:val="0"/>
          <w:numId w:val="34"/>
        </w:numPr>
        <w:spacing w:before="0" w:after="120"/>
        <w:ind w:left="714" w:hanging="357"/>
        <w:rPr>
          <w:rFonts w:asciiTheme="minorHAnsi" w:hAnsiTheme="minorHAnsi" w:cstheme="minorHAnsi"/>
          <w:iCs/>
        </w:rPr>
      </w:pPr>
      <w:r>
        <w:rPr>
          <w:rFonts w:asciiTheme="minorHAnsi" w:hAnsiTheme="minorHAnsi" w:cstheme="minorHAnsi"/>
          <w:iCs/>
        </w:rPr>
        <w:t>Ideally experience with Google Charity Accounts</w:t>
      </w:r>
    </w:p>
    <w:p w14:paraId="6DBBBCE1" w14:textId="77777777" w:rsidR="0088003E" w:rsidRPr="0088003E" w:rsidRDefault="0088003E" w:rsidP="00636436">
      <w:pPr>
        <w:pStyle w:val="indented"/>
        <w:numPr>
          <w:ilvl w:val="0"/>
          <w:numId w:val="34"/>
        </w:numPr>
        <w:spacing w:before="0" w:after="120"/>
        <w:ind w:left="714" w:hanging="357"/>
        <w:rPr>
          <w:rFonts w:asciiTheme="minorHAnsi" w:hAnsiTheme="minorHAnsi" w:cstheme="minorHAnsi"/>
          <w:iCs/>
        </w:rPr>
      </w:pPr>
      <w:r w:rsidRPr="0088003E">
        <w:rPr>
          <w:rFonts w:asciiTheme="minorHAnsi" w:hAnsiTheme="minorHAnsi" w:cstheme="minorHAnsi"/>
          <w:iCs/>
        </w:rPr>
        <w:t>A solid understanding of performance marketing, with experience working on large multi-touch campaigns.</w:t>
      </w:r>
    </w:p>
    <w:p w14:paraId="5649F16F" w14:textId="77777777" w:rsidR="0088003E" w:rsidRPr="0088003E" w:rsidRDefault="0088003E" w:rsidP="00636436">
      <w:pPr>
        <w:pStyle w:val="indented"/>
        <w:numPr>
          <w:ilvl w:val="0"/>
          <w:numId w:val="34"/>
        </w:numPr>
        <w:spacing w:before="0" w:after="120"/>
        <w:ind w:left="714" w:hanging="357"/>
        <w:rPr>
          <w:rFonts w:asciiTheme="minorHAnsi" w:hAnsiTheme="minorHAnsi" w:cstheme="minorHAnsi"/>
          <w:iCs/>
        </w:rPr>
      </w:pPr>
      <w:r w:rsidRPr="0088003E">
        <w:rPr>
          <w:rFonts w:asciiTheme="minorHAnsi" w:hAnsiTheme="minorHAnsi" w:cstheme="minorHAnsi"/>
          <w:iCs/>
        </w:rPr>
        <w:t>Experience supporting paid digital activity across always-on and campaign-based environments.</w:t>
      </w:r>
    </w:p>
    <w:p w14:paraId="383FE0C8" w14:textId="1F2B31F3" w:rsidR="00271B14" w:rsidRPr="002968D7" w:rsidRDefault="00271B14" w:rsidP="00636436">
      <w:pPr>
        <w:pStyle w:val="indented"/>
        <w:numPr>
          <w:ilvl w:val="0"/>
          <w:numId w:val="34"/>
        </w:numPr>
        <w:spacing w:before="0" w:after="120"/>
        <w:ind w:left="714" w:hanging="357"/>
        <w:rPr>
          <w:rFonts w:asciiTheme="minorHAnsi" w:hAnsiTheme="minorHAnsi" w:cstheme="minorHAnsi"/>
          <w:iCs/>
        </w:rPr>
      </w:pPr>
      <w:r w:rsidRPr="002968D7">
        <w:rPr>
          <w:rFonts w:asciiTheme="minorHAnsi" w:hAnsiTheme="minorHAnsi" w:cstheme="minorHAnsi"/>
          <w:iCs/>
        </w:rPr>
        <w:t>Not-for-profit experience preferred but not essential</w:t>
      </w:r>
    </w:p>
    <w:p w14:paraId="1507CEE1" w14:textId="2456D499" w:rsidR="00DC4DB9" w:rsidRPr="002968D7" w:rsidRDefault="00DC4DB9" w:rsidP="00271B14">
      <w:pPr>
        <w:pStyle w:val="indented"/>
        <w:spacing w:after="120"/>
        <w:rPr>
          <w:rFonts w:asciiTheme="minorHAnsi" w:hAnsiTheme="minorHAnsi" w:cstheme="minorHAnsi"/>
          <w:b/>
          <w:bCs/>
          <w:i/>
        </w:rPr>
      </w:pPr>
      <w:r w:rsidRPr="002968D7">
        <w:rPr>
          <w:rFonts w:asciiTheme="minorHAnsi" w:hAnsiTheme="minorHAnsi" w:cstheme="minorHAnsi"/>
          <w:b/>
          <w:bCs/>
          <w:i/>
        </w:rPr>
        <w:t>Skills and Knowledge</w:t>
      </w:r>
      <w:r w:rsidRPr="002968D7">
        <w:rPr>
          <w:rFonts w:asciiTheme="minorHAnsi" w:hAnsiTheme="minorHAnsi" w:cstheme="minorHAnsi"/>
          <w:color w:val="000000"/>
        </w:rPr>
        <w:t xml:space="preserve"> </w:t>
      </w:r>
    </w:p>
    <w:p w14:paraId="36664591" w14:textId="77777777" w:rsidR="001F25C0" w:rsidRPr="001F25C0" w:rsidRDefault="001F25C0" w:rsidP="00636436">
      <w:pPr>
        <w:pStyle w:val="indented"/>
        <w:numPr>
          <w:ilvl w:val="0"/>
          <w:numId w:val="35"/>
        </w:numPr>
        <w:spacing w:before="0" w:after="120"/>
        <w:ind w:left="714" w:hanging="357"/>
        <w:rPr>
          <w:rFonts w:asciiTheme="minorHAnsi" w:hAnsiTheme="minorHAnsi" w:cstheme="minorHAnsi"/>
          <w:iCs/>
        </w:rPr>
      </w:pPr>
      <w:r w:rsidRPr="001F25C0">
        <w:rPr>
          <w:rFonts w:asciiTheme="minorHAnsi" w:hAnsiTheme="minorHAnsi" w:cstheme="minorHAnsi"/>
          <w:iCs/>
        </w:rPr>
        <w:t>Strong working knowledge of Google Ads, Meta Ads and Microsoft Ads campaign setup, optimisation and reporting.</w:t>
      </w:r>
    </w:p>
    <w:p w14:paraId="0C87AE23" w14:textId="77777777" w:rsidR="001F25C0" w:rsidRPr="001F25C0" w:rsidRDefault="001F25C0" w:rsidP="00636436">
      <w:pPr>
        <w:pStyle w:val="indented"/>
        <w:numPr>
          <w:ilvl w:val="0"/>
          <w:numId w:val="35"/>
        </w:numPr>
        <w:spacing w:before="0" w:after="120"/>
        <w:ind w:left="714" w:hanging="357"/>
        <w:rPr>
          <w:rFonts w:asciiTheme="minorHAnsi" w:hAnsiTheme="minorHAnsi" w:cstheme="minorHAnsi"/>
          <w:iCs/>
        </w:rPr>
      </w:pPr>
      <w:r w:rsidRPr="001F25C0">
        <w:rPr>
          <w:rFonts w:asciiTheme="minorHAnsi" w:hAnsiTheme="minorHAnsi" w:cstheme="minorHAnsi"/>
          <w:iCs/>
        </w:rPr>
        <w:t>Experience with UTMs, conversion tracking and campaign reporting conventions.</w:t>
      </w:r>
    </w:p>
    <w:p w14:paraId="4C301BC1" w14:textId="5BBCA66B" w:rsidR="001F25C0" w:rsidRPr="001F25C0" w:rsidRDefault="001F25C0" w:rsidP="00636436">
      <w:pPr>
        <w:pStyle w:val="indented"/>
        <w:numPr>
          <w:ilvl w:val="0"/>
          <w:numId w:val="35"/>
        </w:numPr>
        <w:spacing w:before="0" w:after="120"/>
        <w:ind w:left="714" w:hanging="357"/>
        <w:rPr>
          <w:rFonts w:asciiTheme="minorHAnsi" w:hAnsiTheme="minorHAnsi" w:cstheme="minorHAnsi"/>
          <w:iCs/>
        </w:rPr>
      </w:pPr>
      <w:r w:rsidRPr="001F25C0">
        <w:rPr>
          <w:rFonts w:asciiTheme="minorHAnsi" w:hAnsiTheme="minorHAnsi" w:cstheme="minorHAnsi"/>
          <w:iCs/>
        </w:rPr>
        <w:t>Basic understanding of web SEO/GEO</w:t>
      </w:r>
    </w:p>
    <w:p w14:paraId="6CA586F0" w14:textId="5B525606" w:rsidR="001F25C0" w:rsidRPr="001F25C0" w:rsidRDefault="001F25C0" w:rsidP="00636436">
      <w:pPr>
        <w:pStyle w:val="indented"/>
        <w:numPr>
          <w:ilvl w:val="0"/>
          <w:numId w:val="35"/>
        </w:numPr>
        <w:spacing w:before="0" w:after="120"/>
        <w:ind w:left="714" w:hanging="357"/>
        <w:rPr>
          <w:rFonts w:asciiTheme="minorHAnsi" w:hAnsiTheme="minorHAnsi" w:cstheme="minorHAnsi"/>
          <w:iCs/>
        </w:rPr>
      </w:pPr>
      <w:r w:rsidRPr="001F25C0">
        <w:rPr>
          <w:rFonts w:asciiTheme="minorHAnsi" w:hAnsiTheme="minorHAnsi" w:cstheme="minorHAnsi"/>
          <w:iCs/>
        </w:rPr>
        <w:t>Good written communication skills, with the ability to support clear ad copy</w:t>
      </w:r>
    </w:p>
    <w:p w14:paraId="2EB802EB" w14:textId="77777777" w:rsidR="001F25C0" w:rsidRDefault="001F25C0" w:rsidP="00636436">
      <w:pPr>
        <w:pStyle w:val="indented"/>
        <w:numPr>
          <w:ilvl w:val="0"/>
          <w:numId w:val="35"/>
        </w:numPr>
        <w:spacing w:before="0" w:after="120"/>
        <w:ind w:left="714" w:hanging="357"/>
        <w:rPr>
          <w:rFonts w:asciiTheme="minorHAnsi" w:hAnsiTheme="minorHAnsi" w:cstheme="minorHAnsi"/>
          <w:iCs/>
        </w:rPr>
      </w:pPr>
      <w:r w:rsidRPr="001F25C0">
        <w:rPr>
          <w:rFonts w:asciiTheme="minorHAnsi" w:hAnsiTheme="minorHAnsi" w:cstheme="minorHAnsi"/>
          <w:iCs/>
        </w:rPr>
        <w:t>Ability to work within brand, campaign and budget requirements</w:t>
      </w:r>
    </w:p>
    <w:p w14:paraId="5A85C48F" w14:textId="60300EE3" w:rsidR="00DC4DB9" w:rsidRPr="002968D7" w:rsidRDefault="00DC4DB9" w:rsidP="001F25C0">
      <w:pPr>
        <w:pStyle w:val="indented"/>
        <w:spacing w:after="120"/>
        <w:rPr>
          <w:rFonts w:asciiTheme="minorHAnsi" w:hAnsiTheme="minorHAnsi" w:cstheme="minorHAnsi"/>
          <w:b/>
          <w:bCs/>
          <w:i/>
        </w:rPr>
      </w:pPr>
      <w:r w:rsidRPr="002968D7">
        <w:rPr>
          <w:rFonts w:asciiTheme="minorHAnsi" w:hAnsiTheme="minorHAnsi" w:cstheme="minorHAnsi"/>
          <w:b/>
          <w:bCs/>
          <w:i/>
        </w:rPr>
        <w:t>Personal Attributes</w:t>
      </w:r>
    </w:p>
    <w:p w14:paraId="401997F0" w14:textId="77777777" w:rsidR="00C77486" w:rsidRPr="00C77486" w:rsidRDefault="00C77486" w:rsidP="0060571D">
      <w:pPr>
        <w:pStyle w:val="ListParagraph"/>
        <w:numPr>
          <w:ilvl w:val="0"/>
          <w:numId w:val="36"/>
        </w:numPr>
        <w:suppressAutoHyphens w:val="0"/>
        <w:spacing w:after="120"/>
        <w:ind w:left="714" w:hanging="357"/>
        <w:rPr>
          <w:rFonts w:asciiTheme="minorHAnsi" w:hAnsiTheme="minorHAnsi" w:cstheme="minorHAnsi"/>
          <w:sz w:val="24"/>
          <w:szCs w:val="24"/>
        </w:rPr>
      </w:pPr>
      <w:r w:rsidRPr="00C77486">
        <w:rPr>
          <w:rFonts w:asciiTheme="minorHAnsi" w:hAnsiTheme="minorHAnsi" w:cstheme="minorHAnsi"/>
          <w:sz w:val="24"/>
          <w:szCs w:val="24"/>
        </w:rPr>
        <w:t xml:space="preserve">Analytical, proactive and </w:t>
      </w:r>
      <w:proofErr w:type="gramStart"/>
      <w:r w:rsidRPr="00C77486">
        <w:rPr>
          <w:rFonts w:asciiTheme="minorHAnsi" w:hAnsiTheme="minorHAnsi" w:cstheme="minorHAnsi"/>
          <w:sz w:val="24"/>
          <w:szCs w:val="24"/>
        </w:rPr>
        <w:t>solutions-focused</w:t>
      </w:r>
      <w:proofErr w:type="gramEnd"/>
      <w:r w:rsidRPr="00C77486">
        <w:rPr>
          <w:rFonts w:asciiTheme="minorHAnsi" w:hAnsiTheme="minorHAnsi" w:cstheme="minorHAnsi"/>
          <w:sz w:val="24"/>
          <w:szCs w:val="24"/>
        </w:rPr>
        <w:t>.</w:t>
      </w:r>
    </w:p>
    <w:p w14:paraId="30E6A7FB" w14:textId="77777777" w:rsidR="00C77486" w:rsidRPr="00C77486" w:rsidRDefault="00C77486" w:rsidP="0060571D">
      <w:pPr>
        <w:pStyle w:val="ListParagraph"/>
        <w:numPr>
          <w:ilvl w:val="0"/>
          <w:numId w:val="36"/>
        </w:numPr>
        <w:suppressAutoHyphens w:val="0"/>
        <w:spacing w:after="120"/>
        <w:ind w:left="714" w:hanging="357"/>
        <w:rPr>
          <w:rFonts w:asciiTheme="minorHAnsi" w:hAnsiTheme="minorHAnsi" w:cstheme="minorHAnsi"/>
          <w:sz w:val="24"/>
          <w:szCs w:val="24"/>
        </w:rPr>
      </w:pPr>
      <w:r w:rsidRPr="00C77486">
        <w:rPr>
          <w:rFonts w:asciiTheme="minorHAnsi" w:hAnsiTheme="minorHAnsi" w:cstheme="minorHAnsi"/>
          <w:sz w:val="24"/>
          <w:szCs w:val="24"/>
        </w:rPr>
        <w:t>Highly organised, with strong attention to detail and the ability to manage competing priorities.</w:t>
      </w:r>
    </w:p>
    <w:p w14:paraId="41517346" w14:textId="77777777" w:rsidR="00C77486" w:rsidRPr="00C77486" w:rsidRDefault="00C77486" w:rsidP="0060571D">
      <w:pPr>
        <w:pStyle w:val="ListParagraph"/>
        <w:numPr>
          <w:ilvl w:val="0"/>
          <w:numId w:val="36"/>
        </w:numPr>
        <w:suppressAutoHyphens w:val="0"/>
        <w:spacing w:after="120"/>
        <w:ind w:left="714" w:hanging="357"/>
        <w:rPr>
          <w:rFonts w:asciiTheme="minorHAnsi" w:hAnsiTheme="minorHAnsi" w:cstheme="minorHAnsi"/>
          <w:sz w:val="24"/>
          <w:szCs w:val="24"/>
        </w:rPr>
      </w:pPr>
      <w:r w:rsidRPr="00C77486">
        <w:rPr>
          <w:rFonts w:asciiTheme="minorHAnsi" w:hAnsiTheme="minorHAnsi" w:cstheme="minorHAnsi"/>
          <w:sz w:val="24"/>
          <w:szCs w:val="24"/>
        </w:rPr>
        <w:t>Collaborative and able to build positive working relationships across teams and external partners.</w:t>
      </w:r>
    </w:p>
    <w:p w14:paraId="6CC024C9" w14:textId="77777777" w:rsidR="00C77486" w:rsidRPr="00C77486" w:rsidRDefault="00C77486" w:rsidP="00C77486">
      <w:pPr>
        <w:pStyle w:val="ListParagraph"/>
        <w:numPr>
          <w:ilvl w:val="0"/>
          <w:numId w:val="36"/>
        </w:numPr>
        <w:suppressAutoHyphens w:val="0"/>
        <w:rPr>
          <w:rFonts w:asciiTheme="minorHAnsi" w:hAnsiTheme="minorHAnsi" w:cstheme="minorHAnsi"/>
          <w:sz w:val="24"/>
          <w:szCs w:val="24"/>
        </w:rPr>
      </w:pPr>
      <w:r w:rsidRPr="00C77486">
        <w:rPr>
          <w:rFonts w:asciiTheme="minorHAnsi" w:hAnsiTheme="minorHAnsi" w:cstheme="minorHAnsi"/>
          <w:sz w:val="24"/>
          <w:szCs w:val="24"/>
        </w:rPr>
        <w:t>Committed to high quality work, continuous improvement and the values of SPCA.</w:t>
      </w:r>
    </w:p>
    <w:p w14:paraId="616F7557" w14:textId="77777777" w:rsidR="00EE72A0" w:rsidRPr="002968D7" w:rsidRDefault="00EE72A0" w:rsidP="00EE72A0">
      <w:pPr>
        <w:suppressAutoHyphens w:val="0"/>
        <w:jc w:val="center"/>
        <w:rPr>
          <w:rFonts w:asciiTheme="minorHAnsi" w:hAnsiTheme="minorHAnsi" w:cstheme="minorHAnsi"/>
          <w:color w:val="000000"/>
          <w:sz w:val="24"/>
          <w:szCs w:val="24"/>
        </w:rPr>
      </w:pPr>
      <w:r w:rsidRPr="002968D7">
        <w:rPr>
          <w:rFonts w:asciiTheme="minorHAnsi" w:hAnsiTheme="minorHAnsi" w:cstheme="minorHAnsi"/>
          <w:noProof/>
          <w:color w:val="000000"/>
          <w:sz w:val="24"/>
          <w:szCs w:val="24"/>
          <w:lang w:eastAsia="en-NZ"/>
        </w:rPr>
        <w:lastRenderedPageBreak/>
        <w:drawing>
          <wp:inline distT="0" distB="0" distL="0" distR="0" wp14:anchorId="406E7B8A" wp14:editId="406E7B8B">
            <wp:extent cx="4610100" cy="132711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 Banner.JPG"/>
                    <pic:cNvPicPr/>
                  </pic:nvPicPr>
                  <pic:blipFill>
                    <a:blip r:embed="rId12">
                      <a:extLst>
                        <a:ext uri="{28A0092B-C50C-407E-A947-70E740481C1C}">
                          <a14:useLocalDpi xmlns:a14="http://schemas.microsoft.com/office/drawing/2010/main" val="0"/>
                        </a:ext>
                      </a:extLst>
                    </a:blip>
                    <a:stretch>
                      <a:fillRect/>
                    </a:stretch>
                  </pic:blipFill>
                  <pic:spPr>
                    <a:xfrm>
                      <a:off x="0" y="0"/>
                      <a:ext cx="4641889" cy="1336270"/>
                    </a:xfrm>
                    <a:prstGeom prst="rect">
                      <a:avLst/>
                    </a:prstGeom>
                  </pic:spPr>
                </pic:pic>
              </a:graphicData>
            </a:graphic>
          </wp:inline>
        </w:drawing>
      </w:r>
    </w:p>
    <w:sectPr w:rsidR="00EE72A0" w:rsidRPr="002968D7" w:rsidSect="0071207D">
      <w:footerReference w:type="default" r:id="rId13"/>
      <w:headerReference w:type="first" r:id="rId14"/>
      <w:footerReference w:type="first" r:id="rId15"/>
      <w:footnotePr>
        <w:pos w:val="beneathText"/>
      </w:footnotePr>
      <w:pgSz w:w="11906" w:h="16838"/>
      <w:pgMar w:top="709" w:right="1418" w:bottom="567"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DB64E" w14:textId="77777777" w:rsidR="0004245C" w:rsidRDefault="0004245C">
      <w:r>
        <w:separator/>
      </w:r>
    </w:p>
  </w:endnote>
  <w:endnote w:type="continuationSeparator" w:id="0">
    <w:p w14:paraId="5E23D1F5" w14:textId="77777777" w:rsidR="0004245C" w:rsidRDefault="0004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87FB" w14:textId="77777777" w:rsidR="004D4594" w:rsidRDefault="004D4594">
    <w:pPr>
      <w:pStyle w:val="PPFooter"/>
      <w:tabs>
        <w:tab w:val="clear" w:pos="3969"/>
        <w:tab w:val="clear" w:pos="5954"/>
        <w:tab w:val="left" w:pos="4320"/>
        <w:tab w:val="left" w:pos="5760"/>
      </w:tabs>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2742" w14:textId="77777777" w:rsidR="004D4594" w:rsidRPr="00EA32B3" w:rsidRDefault="004D4594" w:rsidP="0071207D">
    <w:pPr>
      <w:pStyle w:val="PPFooter"/>
      <w:tabs>
        <w:tab w:val="clear" w:pos="3969"/>
        <w:tab w:val="clear" w:pos="5954"/>
        <w:tab w:val="left" w:pos="4320"/>
        <w:tab w:val="left" w:pos="5760"/>
      </w:tabs>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AB77" w14:textId="77777777" w:rsidR="0004245C" w:rsidRDefault="0004245C">
      <w:r>
        <w:separator/>
      </w:r>
    </w:p>
  </w:footnote>
  <w:footnote w:type="continuationSeparator" w:id="0">
    <w:p w14:paraId="470114AB" w14:textId="77777777" w:rsidR="0004245C" w:rsidRDefault="00042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345E" w14:textId="77777777" w:rsidR="004D4594" w:rsidRDefault="004D4594" w:rsidP="00967F5D">
    <w:pPr>
      <w:pStyle w:val="BoxedHeading"/>
      <w:ind w:firstLine="567"/>
      <w:rPr>
        <w:rFonts w:ascii="Calibri" w:hAnsi="Calibri"/>
        <w:sz w:val="28"/>
        <w:szCs w:val="28"/>
      </w:rPr>
    </w:pPr>
    <w:r w:rsidRPr="00A4376E">
      <w:rPr>
        <w:rFonts w:ascii="Calibri" w:hAnsi="Calibri"/>
        <w:sz w:val="28"/>
        <w:szCs w:val="28"/>
      </w:rPr>
      <w:t>POSITION DESCRIPTION</w:t>
    </w:r>
  </w:p>
  <w:p w14:paraId="15E8D56A" w14:textId="77777777" w:rsidR="004D4594" w:rsidRPr="00A4376E" w:rsidRDefault="00967F5D" w:rsidP="00C32FAC">
    <w:pPr>
      <w:pStyle w:val="BoxedHeading"/>
      <w:rPr>
        <w:rFonts w:ascii="Calibri" w:hAnsi="Calibri"/>
        <w:sz w:val="28"/>
        <w:szCs w:val="28"/>
      </w:rPr>
    </w:pPr>
    <w:r>
      <w:rPr>
        <w:rFonts w:ascii="Calibri" w:hAnsi="Calibri"/>
        <w:noProof/>
        <w:sz w:val="24"/>
        <w:szCs w:val="24"/>
        <w:lang w:eastAsia="en-NZ"/>
      </w:rPr>
      <w:drawing>
        <wp:anchor distT="0" distB="0" distL="114300" distR="114300" simplePos="0" relativeHeight="251659776" behindDoc="0" locked="0" layoutInCell="1" allowOverlap="1" wp14:anchorId="406E7B96" wp14:editId="406E7B97">
          <wp:simplePos x="0" y="0"/>
          <wp:positionH relativeFrom="margin">
            <wp:posOffset>2656188</wp:posOffset>
          </wp:positionH>
          <wp:positionV relativeFrom="paragraph">
            <wp:posOffset>11430</wp:posOffset>
          </wp:positionV>
          <wp:extent cx="697263" cy="355767"/>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7263" cy="3557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00021" w14:textId="77777777" w:rsidR="004D4594" w:rsidRPr="00A4376E" w:rsidRDefault="004D4594" w:rsidP="00C32FAC">
    <w:pPr>
      <w:pStyle w:val="BoxedHeading"/>
      <w:rPr>
        <w:rFonts w:ascii="Calibri" w:hAnsi="Calibri"/>
        <w:sz w:val="24"/>
        <w:szCs w:val="24"/>
      </w:rPr>
    </w:pPr>
  </w:p>
  <w:p w14:paraId="3821A371" w14:textId="77777777" w:rsidR="004D4594" w:rsidRDefault="004D45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79252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66869A96"/>
    <w:lvl w:ilvl="0">
      <w:start w:val="1"/>
      <w:numFmt w:val="decimal"/>
      <w:pStyle w:val="Heading1"/>
      <w:lvlText w:val="%1."/>
      <w:lvlJc w:val="left"/>
      <w:pPr>
        <w:ind w:left="360" w:hanging="360"/>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927"/>
        </w:tabs>
        <w:ind w:left="927" w:hanging="360"/>
      </w:pPr>
      <w:rPr>
        <w:rFonts w:ascii="Symbol" w:hAnsi="Symbol"/>
      </w:rPr>
    </w:lvl>
  </w:abstractNum>
  <w:abstractNum w:abstractNumId="4"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5" w15:restartNumberingAfterBreak="0">
    <w:nsid w:val="0815361B"/>
    <w:multiLevelType w:val="hybridMultilevel"/>
    <w:tmpl w:val="DF88EFC2"/>
    <w:lvl w:ilvl="0" w:tplc="44F622C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C59620A"/>
    <w:multiLevelType w:val="hybridMultilevel"/>
    <w:tmpl w:val="48F0744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4423E7"/>
    <w:multiLevelType w:val="hybridMultilevel"/>
    <w:tmpl w:val="26527C2C"/>
    <w:lvl w:ilvl="0" w:tplc="1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74B3B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750F18"/>
    <w:multiLevelType w:val="hybridMultilevel"/>
    <w:tmpl w:val="72024320"/>
    <w:lvl w:ilvl="0" w:tplc="300EEA4E">
      <w:start w:val="5"/>
      <w:numFmt w:val="bullet"/>
      <w:lvlText w:val="-"/>
      <w:lvlJc w:val="left"/>
      <w:pPr>
        <w:ind w:left="360" w:hanging="360"/>
      </w:pPr>
      <w:rPr>
        <w:rFonts w:ascii="Verdana" w:eastAsia="Times New Roman"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BE1A74"/>
    <w:multiLevelType w:val="hybridMultilevel"/>
    <w:tmpl w:val="33BE4B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C45DD1"/>
    <w:multiLevelType w:val="hybridMultilevel"/>
    <w:tmpl w:val="6120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837408"/>
    <w:multiLevelType w:val="hybridMultilevel"/>
    <w:tmpl w:val="30F812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7331490"/>
    <w:multiLevelType w:val="hybridMultilevel"/>
    <w:tmpl w:val="4BDC9E4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A43762F"/>
    <w:multiLevelType w:val="hybridMultilevel"/>
    <w:tmpl w:val="AF3E76FE"/>
    <w:lvl w:ilvl="0" w:tplc="4F76CBF8">
      <w:start w:val="1"/>
      <w:numFmt w:val="bullet"/>
      <w:lvlText w:val=""/>
      <w:lvlJc w:val="left"/>
      <w:pPr>
        <w:ind w:left="284" w:hanging="284"/>
      </w:pPr>
      <w:rPr>
        <w:rFonts w:ascii="Symbol" w:hAnsi="Symbol" w:hint="default"/>
      </w:rPr>
    </w:lvl>
    <w:lvl w:ilvl="1" w:tplc="B2E0C5B2">
      <w:start w:val="1"/>
      <w:numFmt w:val="bullet"/>
      <w:lvlText w:val="o"/>
      <w:lvlJc w:val="left"/>
      <w:pPr>
        <w:ind w:left="567" w:hanging="227"/>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F4F145E"/>
    <w:multiLevelType w:val="hybridMultilevel"/>
    <w:tmpl w:val="AAC48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783E45"/>
    <w:multiLevelType w:val="hybridMultilevel"/>
    <w:tmpl w:val="28CC69E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0073716"/>
    <w:multiLevelType w:val="hybridMultilevel"/>
    <w:tmpl w:val="CB1A44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2F943FF"/>
    <w:multiLevelType w:val="hybridMultilevel"/>
    <w:tmpl w:val="B180251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6813310"/>
    <w:multiLevelType w:val="hybridMultilevel"/>
    <w:tmpl w:val="4A30630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B2E1C4D"/>
    <w:multiLevelType w:val="hybridMultilevel"/>
    <w:tmpl w:val="9752C94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3B586D0E"/>
    <w:multiLevelType w:val="hybridMultilevel"/>
    <w:tmpl w:val="4858D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320069"/>
    <w:multiLevelType w:val="hybridMultilevel"/>
    <w:tmpl w:val="7100660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7B37305"/>
    <w:multiLevelType w:val="hybridMultilevel"/>
    <w:tmpl w:val="9E0A86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C313E60"/>
    <w:multiLevelType w:val="hybridMultilevel"/>
    <w:tmpl w:val="FE8013A6"/>
    <w:lvl w:ilvl="0" w:tplc="14090001">
      <w:start w:val="1"/>
      <w:numFmt w:val="bullet"/>
      <w:lvlText w:val=""/>
      <w:lvlJc w:val="left"/>
      <w:pPr>
        <w:ind w:left="823" w:hanging="360"/>
      </w:pPr>
      <w:rPr>
        <w:rFonts w:ascii="Symbol" w:hAnsi="Symbol" w:hint="default"/>
      </w:rPr>
    </w:lvl>
    <w:lvl w:ilvl="1" w:tplc="14090003" w:tentative="1">
      <w:start w:val="1"/>
      <w:numFmt w:val="bullet"/>
      <w:lvlText w:val="o"/>
      <w:lvlJc w:val="left"/>
      <w:pPr>
        <w:ind w:left="1543" w:hanging="360"/>
      </w:pPr>
      <w:rPr>
        <w:rFonts w:ascii="Courier New" w:hAnsi="Courier New" w:cs="Courier New" w:hint="default"/>
      </w:rPr>
    </w:lvl>
    <w:lvl w:ilvl="2" w:tplc="14090005" w:tentative="1">
      <w:start w:val="1"/>
      <w:numFmt w:val="bullet"/>
      <w:lvlText w:val=""/>
      <w:lvlJc w:val="left"/>
      <w:pPr>
        <w:ind w:left="2263" w:hanging="360"/>
      </w:pPr>
      <w:rPr>
        <w:rFonts w:ascii="Wingdings" w:hAnsi="Wingdings" w:hint="default"/>
      </w:rPr>
    </w:lvl>
    <w:lvl w:ilvl="3" w:tplc="14090001">
      <w:start w:val="1"/>
      <w:numFmt w:val="bullet"/>
      <w:lvlText w:val=""/>
      <w:lvlJc w:val="left"/>
      <w:pPr>
        <w:ind w:left="2983" w:hanging="360"/>
      </w:pPr>
      <w:rPr>
        <w:rFonts w:ascii="Symbol" w:hAnsi="Symbol" w:hint="default"/>
      </w:rPr>
    </w:lvl>
    <w:lvl w:ilvl="4" w:tplc="14090003" w:tentative="1">
      <w:start w:val="1"/>
      <w:numFmt w:val="bullet"/>
      <w:lvlText w:val="o"/>
      <w:lvlJc w:val="left"/>
      <w:pPr>
        <w:ind w:left="3703" w:hanging="360"/>
      </w:pPr>
      <w:rPr>
        <w:rFonts w:ascii="Courier New" w:hAnsi="Courier New" w:cs="Courier New" w:hint="default"/>
      </w:rPr>
    </w:lvl>
    <w:lvl w:ilvl="5" w:tplc="14090005" w:tentative="1">
      <w:start w:val="1"/>
      <w:numFmt w:val="bullet"/>
      <w:lvlText w:val=""/>
      <w:lvlJc w:val="left"/>
      <w:pPr>
        <w:ind w:left="4423" w:hanging="360"/>
      </w:pPr>
      <w:rPr>
        <w:rFonts w:ascii="Wingdings" w:hAnsi="Wingdings" w:hint="default"/>
      </w:rPr>
    </w:lvl>
    <w:lvl w:ilvl="6" w:tplc="14090001" w:tentative="1">
      <w:start w:val="1"/>
      <w:numFmt w:val="bullet"/>
      <w:lvlText w:val=""/>
      <w:lvlJc w:val="left"/>
      <w:pPr>
        <w:ind w:left="5143" w:hanging="360"/>
      </w:pPr>
      <w:rPr>
        <w:rFonts w:ascii="Symbol" w:hAnsi="Symbol" w:hint="default"/>
      </w:rPr>
    </w:lvl>
    <w:lvl w:ilvl="7" w:tplc="14090003" w:tentative="1">
      <w:start w:val="1"/>
      <w:numFmt w:val="bullet"/>
      <w:lvlText w:val="o"/>
      <w:lvlJc w:val="left"/>
      <w:pPr>
        <w:ind w:left="5863" w:hanging="360"/>
      </w:pPr>
      <w:rPr>
        <w:rFonts w:ascii="Courier New" w:hAnsi="Courier New" w:cs="Courier New" w:hint="default"/>
      </w:rPr>
    </w:lvl>
    <w:lvl w:ilvl="8" w:tplc="14090005" w:tentative="1">
      <w:start w:val="1"/>
      <w:numFmt w:val="bullet"/>
      <w:lvlText w:val=""/>
      <w:lvlJc w:val="left"/>
      <w:pPr>
        <w:ind w:left="6583" w:hanging="360"/>
      </w:pPr>
      <w:rPr>
        <w:rFonts w:ascii="Wingdings" w:hAnsi="Wingdings" w:hint="default"/>
      </w:rPr>
    </w:lvl>
  </w:abstractNum>
  <w:abstractNum w:abstractNumId="25" w15:restartNumberingAfterBreak="0">
    <w:nsid w:val="4DFA28CB"/>
    <w:multiLevelType w:val="hybridMultilevel"/>
    <w:tmpl w:val="CB1A44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FC62C56"/>
    <w:multiLevelType w:val="hybridMultilevel"/>
    <w:tmpl w:val="593E2F38"/>
    <w:lvl w:ilvl="0" w:tplc="99107D4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1491D30"/>
    <w:multiLevelType w:val="hybridMultilevel"/>
    <w:tmpl w:val="C608B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B239B6"/>
    <w:multiLevelType w:val="hybridMultilevel"/>
    <w:tmpl w:val="A4D03924"/>
    <w:lvl w:ilvl="0" w:tplc="1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538F5E8C"/>
    <w:multiLevelType w:val="hybridMultilevel"/>
    <w:tmpl w:val="F97A48A6"/>
    <w:lvl w:ilvl="0" w:tplc="08090005">
      <w:start w:val="1"/>
      <w:numFmt w:val="bullet"/>
      <w:lvlText w:val=""/>
      <w:lvlJc w:val="left"/>
      <w:pPr>
        <w:tabs>
          <w:tab w:val="num" w:pos="360"/>
        </w:tabs>
        <w:ind w:left="360" w:hanging="360"/>
      </w:pPr>
      <w:rPr>
        <w:rFonts w:ascii="Wingdings" w:hAnsi="Wingdings" w:cs="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55197533"/>
    <w:multiLevelType w:val="hybridMultilevel"/>
    <w:tmpl w:val="EAF423D6"/>
    <w:lvl w:ilvl="0" w:tplc="99107D4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F905B6B"/>
    <w:multiLevelType w:val="hybridMultilevel"/>
    <w:tmpl w:val="A294B3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0AD241A"/>
    <w:multiLevelType w:val="hybridMultilevel"/>
    <w:tmpl w:val="88B61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21C051C"/>
    <w:multiLevelType w:val="hybridMultilevel"/>
    <w:tmpl w:val="7C9CCF34"/>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8211A3A"/>
    <w:multiLevelType w:val="hybridMultilevel"/>
    <w:tmpl w:val="98A6A638"/>
    <w:lvl w:ilvl="0" w:tplc="14090005">
      <w:start w:val="1"/>
      <w:numFmt w:val="bullet"/>
      <w:lvlText w:val=""/>
      <w:lvlJc w:val="left"/>
      <w:pPr>
        <w:ind w:left="284" w:hanging="284"/>
      </w:pPr>
      <w:rPr>
        <w:rFonts w:ascii="Wingdings" w:hAnsi="Wingdings" w:hint="default"/>
      </w:rPr>
    </w:lvl>
    <w:lvl w:ilvl="1" w:tplc="B2E0C5B2">
      <w:start w:val="1"/>
      <w:numFmt w:val="bullet"/>
      <w:lvlText w:val="o"/>
      <w:lvlJc w:val="left"/>
      <w:pPr>
        <w:ind w:left="567" w:hanging="227"/>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9EA74AF"/>
    <w:multiLevelType w:val="hybridMultilevel"/>
    <w:tmpl w:val="37E244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D755F54"/>
    <w:multiLevelType w:val="hybridMultilevel"/>
    <w:tmpl w:val="A4967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935DB1"/>
    <w:multiLevelType w:val="hybridMultilevel"/>
    <w:tmpl w:val="2D880E86"/>
    <w:lvl w:ilvl="0" w:tplc="171AC3A4">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E5D30D3"/>
    <w:multiLevelType w:val="hybridMultilevel"/>
    <w:tmpl w:val="C49C35AC"/>
    <w:lvl w:ilvl="0" w:tplc="99107D40">
      <w:numFmt w:val="bullet"/>
      <w:lvlText w:val="•"/>
      <w:lvlJc w:val="left"/>
      <w:pPr>
        <w:tabs>
          <w:tab w:val="num" w:pos="360"/>
        </w:tabs>
        <w:ind w:left="360" w:hanging="360"/>
      </w:pPr>
      <w:rPr>
        <w:rFonts w:ascii="Calibri" w:eastAsiaTheme="minorHAnsi" w:hAnsi="Calibri" w:cs="Calibri"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9" w15:restartNumberingAfterBreak="0">
    <w:nsid w:val="75580299"/>
    <w:multiLevelType w:val="hybridMultilevel"/>
    <w:tmpl w:val="A87C1D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7264314"/>
    <w:multiLevelType w:val="hybridMultilevel"/>
    <w:tmpl w:val="E31E8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6524CC"/>
    <w:multiLevelType w:val="hybridMultilevel"/>
    <w:tmpl w:val="AB24ED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BB521D5"/>
    <w:multiLevelType w:val="hybridMultilevel"/>
    <w:tmpl w:val="4C60893E"/>
    <w:lvl w:ilvl="0" w:tplc="99107D4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55221553">
    <w:abstractNumId w:val="1"/>
  </w:num>
  <w:num w:numId="2" w16cid:durableId="1925413627">
    <w:abstractNumId w:val="8"/>
  </w:num>
  <w:num w:numId="3" w16cid:durableId="507792771">
    <w:abstractNumId w:val="18"/>
  </w:num>
  <w:num w:numId="4" w16cid:durableId="995105016">
    <w:abstractNumId w:val="9"/>
  </w:num>
  <w:num w:numId="5" w16cid:durableId="1672368902">
    <w:abstractNumId w:val="11"/>
  </w:num>
  <w:num w:numId="6" w16cid:durableId="1316228675">
    <w:abstractNumId w:val="27"/>
  </w:num>
  <w:num w:numId="7" w16cid:durableId="1510177483">
    <w:abstractNumId w:val="40"/>
  </w:num>
  <w:num w:numId="8" w16cid:durableId="2049841762">
    <w:abstractNumId w:val="32"/>
  </w:num>
  <w:num w:numId="9" w16cid:durableId="1053433189">
    <w:abstractNumId w:val="21"/>
  </w:num>
  <w:num w:numId="10" w16cid:durableId="1151872207">
    <w:abstractNumId w:val="36"/>
  </w:num>
  <w:num w:numId="11" w16cid:durableId="116609293">
    <w:abstractNumId w:val="29"/>
  </w:num>
  <w:num w:numId="12" w16cid:durableId="73598620">
    <w:abstractNumId w:val="15"/>
  </w:num>
  <w:num w:numId="13" w16cid:durableId="668948122">
    <w:abstractNumId w:val="33"/>
  </w:num>
  <w:num w:numId="14" w16cid:durableId="1301378994">
    <w:abstractNumId w:val="13"/>
  </w:num>
  <w:num w:numId="15" w16cid:durableId="241916140">
    <w:abstractNumId w:val="19"/>
  </w:num>
  <w:num w:numId="16" w16cid:durableId="1800613535">
    <w:abstractNumId w:val="20"/>
  </w:num>
  <w:num w:numId="17" w16cid:durableId="614406861">
    <w:abstractNumId w:val="16"/>
  </w:num>
  <w:num w:numId="18" w16cid:durableId="2097558167">
    <w:abstractNumId w:val="41"/>
  </w:num>
  <w:num w:numId="19" w16cid:durableId="748624147">
    <w:abstractNumId w:val="12"/>
  </w:num>
  <w:num w:numId="20" w16cid:durableId="303852053">
    <w:abstractNumId w:val="7"/>
  </w:num>
  <w:num w:numId="21" w16cid:durableId="1690714380">
    <w:abstractNumId w:val="5"/>
  </w:num>
  <w:num w:numId="22" w16cid:durableId="1330910819">
    <w:abstractNumId w:val="17"/>
  </w:num>
  <w:num w:numId="23" w16cid:durableId="1864123705">
    <w:abstractNumId w:val="25"/>
  </w:num>
  <w:num w:numId="24" w16cid:durableId="1618215093">
    <w:abstractNumId w:val="22"/>
  </w:num>
  <w:num w:numId="25" w16cid:durableId="1707873238">
    <w:abstractNumId w:val="23"/>
  </w:num>
  <w:num w:numId="26" w16cid:durableId="590164530">
    <w:abstractNumId w:val="24"/>
  </w:num>
  <w:num w:numId="27" w16cid:durableId="1202405592">
    <w:abstractNumId w:val="14"/>
  </w:num>
  <w:num w:numId="28" w16cid:durableId="547297628">
    <w:abstractNumId w:val="34"/>
  </w:num>
  <w:num w:numId="29" w16cid:durableId="1768882682">
    <w:abstractNumId w:val="0"/>
  </w:num>
  <w:num w:numId="30" w16cid:durableId="857308353">
    <w:abstractNumId w:val="28"/>
  </w:num>
  <w:num w:numId="31" w16cid:durableId="1542128391">
    <w:abstractNumId w:val="38"/>
  </w:num>
  <w:num w:numId="32" w16cid:durableId="863665219">
    <w:abstractNumId w:val="42"/>
  </w:num>
  <w:num w:numId="33" w16cid:durableId="2094281716">
    <w:abstractNumId w:val="26"/>
  </w:num>
  <w:num w:numId="34" w16cid:durableId="2047364720">
    <w:abstractNumId w:val="30"/>
  </w:num>
  <w:num w:numId="35" w16cid:durableId="991523039">
    <w:abstractNumId w:val="31"/>
  </w:num>
  <w:num w:numId="36" w16cid:durableId="2001883478">
    <w:abstractNumId w:val="10"/>
  </w:num>
  <w:num w:numId="37" w16cid:durableId="1534270751">
    <w:abstractNumId w:val="37"/>
  </w:num>
  <w:num w:numId="38" w16cid:durableId="1799755734">
    <w:abstractNumId w:val="6"/>
  </w:num>
  <w:num w:numId="39" w16cid:durableId="1456215193">
    <w:abstractNumId w:val="39"/>
  </w:num>
  <w:num w:numId="40" w16cid:durableId="1411343128">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C9"/>
    <w:rsid w:val="00000450"/>
    <w:rsid w:val="00012985"/>
    <w:rsid w:val="000200CA"/>
    <w:rsid w:val="00021D1F"/>
    <w:rsid w:val="000232DD"/>
    <w:rsid w:val="0002343D"/>
    <w:rsid w:val="0002529C"/>
    <w:rsid w:val="0004245C"/>
    <w:rsid w:val="00042826"/>
    <w:rsid w:val="000463E9"/>
    <w:rsid w:val="0007050D"/>
    <w:rsid w:val="000777A3"/>
    <w:rsid w:val="000864FE"/>
    <w:rsid w:val="000A293E"/>
    <w:rsid w:val="000C3463"/>
    <w:rsid w:val="000C43CC"/>
    <w:rsid w:val="000D72D9"/>
    <w:rsid w:val="000E4611"/>
    <w:rsid w:val="00117959"/>
    <w:rsid w:val="001218C0"/>
    <w:rsid w:val="00133553"/>
    <w:rsid w:val="001375F3"/>
    <w:rsid w:val="001725E5"/>
    <w:rsid w:val="001757A1"/>
    <w:rsid w:val="00176F91"/>
    <w:rsid w:val="00180D13"/>
    <w:rsid w:val="001818E0"/>
    <w:rsid w:val="0019265E"/>
    <w:rsid w:val="00192A62"/>
    <w:rsid w:val="001A11C9"/>
    <w:rsid w:val="001A6417"/>
    <w:rsid w:val="001B15EA"/>
    <w:rsid w:val="001B1963"/>
    <w:rsid w:val="001E073F"/>
    <w:rsid w:val="001E17F1"/>
    <w:rsid w:val="001E6E07"/>
    <w:rsid w:val="001F06EE"/>
    <w:rsid w:val="001F25C0"/>
    <w:rsid w:val="001F4F07"/>
    <w:rsid w:val="002011BA"/>
    <w:rsid w:val="00205B88"/>
    <w:rsid w:val="00221327"/>
    <w:rsid w:val="00224E1B"/>
    <w:rsid w:val="002303B5"/>
    <w:rsid w:val="00231120"/>
    <w:rsid w:val="00233E3A"/>
    <w:rsid w:val="00237259"/>
    <w:rsid w:val="0026024C"/>
    <w:rsid w:val="00263980"/>
    <w:rsid w:val="00271B14"/>
    <w:rsid w:val="00275BC7"/>
    <w:rsid w:val="002773A7"/>
    <w:rsid w:val="00280E93"/>
    <w:rsid w:val="00283C19"/>
    <w:rsid w:val="00291B3D"/>
    <w:rsid w:val="00295301"/>
    <w:rsid w:val="00295B2A"/>
    <w:rsid w:val="002968D7"/>
    <w:rsid w:val="0029783E"/>
    <w:rsid w:val="002B2A06"/>
    <w:rsid w:val="002C3EB5"/>
    <w:rsid w:val="002D100F"/>
    <w:rsid w:val="002D16DB"/>
    <w:rsid w:val="002D2435"/>
    <w:rsid w:val="002D3D04"/>
    <w:rsid w:val="002D3D8B"/>
    <w:rsid w:val="002D5929"/>
    <w:rsid w:val="002D7FA7"/>
    <w:rsid w:val="002F5D6E"/>
    <w:rsid w:val="0030740B"/>
    <w:rsid w:val="00325667"/>
    <w:rsid w:val="0032651F"/>
    <w:rsid w:val="003528A3"/>
    <w:rsid w:val="003537D3"/>
    <w:rsid w:val="00355613"/>
    <w:rsid w:val="00357132"/>
    <w:rsid w:val="00373D60"/>
    <w:rsid w:val="003A003A"/>
    <w:rsid w:val="003A00C9"/>
    <w:rsid w:val="003B16D4"/>
    <w:rsid w:val="003E0E8B"/>
    <w:rsid w:val="003E7467"/>
    <w:rsid w:val="003F29ED"/>
    <w:rsid w:val="003F2AFF"/>
    <w:rsid w:val="00423E27"/>
    <w:rsid w:val="00444BB8"/>
    <w:rsid w:val="004721F9"/>
    <w:rsid w:val="004934C3"/>
    <w:rsid w:val="004A5C50"/>
    <w:rsid w:val="004B5E6A"/>
    <w:rsid w:val="004C05E3"/>
    <w:rsid w:val="004D1F7B"/>
    <w:rsid w:val="004D4594"/>
    <w:rsid w:val="004D4E46"/>
    <w:rsid w:val="0050114C"/>
    <w:rsid w:val="00503EB0"/>
    <w:rsid w:val="00503FF1"/>
    <w:rsid w:val="00506A14"/>
    <w:rsid w:val="005112D9"/>
    <w:rsid w:val="00514AF3"/>
    <w:rsid w:val="005321E2"/>
    <w:rsid w:val="00532296"/>
    <w:rsid w:val="00534EC7"/>
    <w:rsid w:val="005367F9"/>
    <w:rsid w:val="00552626"/>
    <w:rsid w:val="005706FC"/>
    <w:rsid w:val="00572FAB"/>
    <w:rsid w:val="00577199"/>
    <w:rsid w:val="0058134C"/>
    <w:rsid w:val="005A1B84"/>
    <w:rsid w:val="005B5EF9"/>
    <w:rsid w:val="005C0C70"/>
    <w:rsid w:val="005C6D82"/>
    <w:rsid w:val="005E0E57"/>
    <w:rsid w:val="005E6631"/>
    <w:rsid w:val="00603EBA"/>
    <w:rsid w:val="0060571D"/>
    <w:rsid w:val="00617519"/>
    <w:rsid w:val="006179E8"/>
    <w:rsid w:val="00630D2E"/>
    <w:rsid w:val="00631215"/>
    <w:rsid w:val="00636436"/>
    <w:rsid w:val="00637478"/>
    <w:rsid w:val="006402D3"/>
    <w:rsid w:val="00647523"/>
    <w:rsid w:val="00651B3E"/>
    <w:rsid w:val="00653660"/>
    <w:rsid w:val="00654268"/>
    <w:rsid w:val="00655815"/>
    <w:rsid w:val="00666E6A"/>
    <w:rsid w:val="0067380D"/>
    <w:rsid w:val="00684B1E"/>
    <w:rsid w:val="006961E8"/>
    <w:rsid w:val="006A56FF"/>
    <w:rsid w:val="006B0A42"/>
    <w:rsid w:val="006B7C94"/>
    <w:rsid w:val="006C02C1"/>
    <w:rsid w:val="006D0D8E"/>
    <w:rsid w:val="006D6E63"/>
    <w:rsid w:val="006D7159"/>
    <w:rsid w:val="006E153B"/>
    <w:rsid w:val="0070165E"/>
    <w:rsid w:val="0071207D"/>
    <w:rsid w:val="00715660"/>
    <w:rsid w:val="00722E7B"/>
    <w:rsid w:val="00723B7D"/>
    <w:rsid w:val="007242CB"/>
    <w:rsid w:val="007302BF"/>
    <w:rsid w:val="00735AE4"/>
    <w:rsid w:val="00741F75"/>
    <w:rsid w:val="00747A2D"/>
    <w:rsid w:val="00755437"/>
    <w:rsid w:val="0076252C"/>
    <w:rsid w:val="007732A0"/>
    <w:rsid w:val="00786504"/>
    <w:rsid w:val="00790614"/>
    <w:rsid w:val="00791AAC"/>
    <w:rsid w:val="0079398D"/>
    <w:rsid w:val="0079746A"/>
    <w:rsid w:val="007A3057"/>
    <w:rsid w:val="007A3947"/>
    <w:rsid w:val="007A5D59"/>
    <w:rsid w:val="007B11B8"/>
    <w:rsid w:val="007B2362"/>
    <w:rsid w:val="007C229C"/>
    <w:rsid w:val="007C48BB"/>
    <w:rsid w:val="007C76E1"/>
    <w:rsid w:val="007D4FFD"/>
    <w:rsid w:val="007D5E74"/>
    <w:rsid w:val="007E1256"/>
    <w:rsid w:val="007E465D"/>
    <w:rsid w:val="007F5BDC"/>
    <w:rsid w:val="00806089"/>
    <w:rsid w:val="008072EF"/>
    <w:rsid w:val="008124E9"/>
    <w:rsid w:val="00813CB2"/>
    <w:rsid w:val="0083573F"/>
    <w:rsid w:val="00837831"/>
    <w:rsid w:val="0085370C"/>
    <w:rsid w:val="0085742D"/>
    <w:rsid w:val="00866329"/>
    <w:rsid w:val="0087342B"/>
    <w:rsid w:val="00873DDE"/>
    <w:rsid w:val="00874555"/>
    <w:rsid w:val="0088003E"/>
    <w:rsid w:val="00882BF4"/>
    <w:rsid w:val="008915F4"/>
    <w:rsid w:val="008A3070"/>
    <w:rsid w:val="008B4646"/>
    <w:rsid w:val="008B7005"/>
    <w:rsid w:val="008C0D20"/>
    <w:rsid w:val="008C11C5"/>
    <w:rsid w:val="008C241C"/>
    <w:rsid w:val="008D1BFE"/>
    <w:rsid w:val="008D4EE7"/>
    <w:rsid w:val="008F5701"/>
    <w:rsid w:val="0090689D"/>
    <w:rsid w:val="00911BFD"/>
    <w:rsid w:val="00911D9E"/>
    <w:rsid w:val="00916A9C"/>
    <w:rsid w:val="00920E6C"/>
    <w:rsid w:val="00926AFC"/>
    <w:rsid w:val="00940B1C"/>
    <w:rsid w:val="00943A47"/>
    <w:rsid w:val="00964936"/>
    <w:rsid w:val="00967302"/>
    <w:rsid w:val="00967F5D"/>
    <w:rsid w:val="00983C50"/>
    <w:rsid w:val="009852FF"/>
    <w:rsid w:val="00994800"/>
    <w:rsid w:val="009A35EB"/>
    <w:rsid w:val="009B0D36"/>
    <w:rsid w:val="009C3F99"/>
    <w:rsid w:val="009E21B7"/>
    <w:rsid w:val="009F09DB"/>
    <w:rsid w:val="00A134B5"/>
    <w:rsid w:val="00A232B3"/>
    <w:rsid w:val="00A2549B"/>
    <w:rsid w:val="00A3081C"/>
    <w:rsid w:val="00A41532"/>
    <w:rsid w:val="00A424AC"/>
    <w:rsid w:val="00A4376E"/>
    <w:rsid w:val="00A55A4C"/>
    <w:rsid w:val="00A67961"/>
    <w:rsid w:val="00A737CB"/>
    <w:rsid w:val="00A85192"/>
    <w:rsid w:val="00A8612C"/>
    <w:rsid w:val="00A909A3"/>
    <w:rsid w:val="00A96776"/>
    <w:rsid w:val="00AA07C8"/>
    <w:rsid w:val="00AA5D68"/>
    <w:rsid w:val="00AA6B18"/>
    <w:rsid w:val="00AB2B68"/>
    <w:rsid w:val="00AD1876"/>
    <w:rsid w:val="00AD41A0"/>
    <w:rsid w:val="00AD44A4"/>
    <w:rsid w:val="00AD6026"/>
    <w:rsid w:val="00AE7FCE"/>
    <w:rsid w:val="00AE7FDE"/>
    <w:rsid w:val="00AF13CC"/>
    <w:rsid w:val="00B05351"/>
    <w:rsid w:val="00B0572F"/>
    <w:rsid w:val="00B33AF1"/>
    <w:rsid w:val="00B347CF"/>
    <w:rsid w:val="00B67E90"/>
    <w:rsid w:val="00B77A32"/>
    <w:rsid w:val="00B813F8"/>
    <w:rsid w:val="00B8329B"/>
    <w:rsid w:val="00B8510D"/>
    <w:rsid w:val="00B918F3"/>
    <w:rsid w:val="00B9473A"/>
    <w:rsid w:val="00B959D0"/>
    <w:rsid w:val="00B96661"/>
    <w:rsid w:val="00BA0500"/>
    <w:rsid w:val="00BC1B6C"/>
    <w:rsid w:val="00BC5932"/>
    <w:rsid w:val="00BD3983"/>
    <w:rsid w:val="00BE25EF"/>
    <w:rsid w:val="00C00870"/>
    <w:rsid w:val="00C01C87"/>
    <w:rsid w:val="00C143E1"/>
    <w:rsid w:val="00C225C5"/>
    <w:rsid w:val="00C32FAC"/>
    <w:rsid w:val="00C42EA7"/>
    <w:rsid w:val="00C458D4"/>
    <w:rsid w:val="00C458EC"/>
    <w:rsid w:val="00C65284"/>
    <w:rsid w:val="00C77486"/>
    <w:rsid w:val="00C80454"/>
    <w:rsid w:val="00C81C20"/>
    <w:rsid w:val="00C85B94"/>
    <w:rsid w:val="00C8778E"/>
    <w:rsid w:val="00C97CC4"/>
    <w:rsid w:val="00C97D67"/>
    <w:rsid w:val="00CA352D"/>
    <w:rsid w:val="00CC15AF"/>
    <w:rsid w:val="00CC24C5"/>
    <w:rsid w:val="00CC600E"/>
    <w:rsid w:val="00CD616A"/>
    <w:rsid w:val="00CF5D64"/>
    <w:rsid w:val="00CF6DE4"/>
    <w:rsid w:val="00D133A6"/>
    <w:rsid w:val="00D139E1"/>
    <w:rsid w:val="00D61214"/>
    <w:rsid w:val="00D70D35"/>
    <w:rsid w:val="00D752C2"/>
    <w:rsid w:val="00D765D9"/>
    <w:rsid w:val="00D810FD"/>
    <w:rsid w:val="00DA5100"/>
    <w:rsid w:val="00DA7A15"/>
    <w:rsid w:val="00DC4DB9"/>
    <w:rsid w:val="00DC6617"/>
    <w:rsid w:val="00DD314A"/>
    <w:rsid w:val="00DD74D3"/>
    <w:rsid w:val="00DE27FD"/>
    <w:rsid w:val="00DE563E"/>
    <w:rsid w:val="00DF1947"/>
    <w:rsid w:val="00DF3ABA"/>
    <w:rsid w:val="00DF3FBC"/>
    <w:rsid w:val="00E0705B"/>
    <w:rsid w:val="00E15748"/>
    <w:rsid w:val="00E171AF"/>
    <w:rsid w:val="00E22F82"/>
    <w:rsid w:val="00E2645F"/>
    <w:rsid w:val="00E43C2B"/>
    <w:rsid w:val="00E51336"/>
    <w:rsid w:val="00E61618"/>
    <w:rsid w:val="00E67F12"/>
    <w:rsid w:val="00E7486E"/>
    <w:rsid w:val="00E80F1A"/>
    <w:rsid w:val="00E916DA"/>
    <w:rsid w:val="00E93900"/>
    <w:rsid w:val="00EA32B3"/>
    <w:rsid w:val="00EA437D"/>
    <w:rsid w:val="00EA76DC"/>
    <w:rsid w:val="00EB0115"/>
    <w:rsid w:val="00EB3457"/>
    <w:rsid w:val="00EB368C"/>
    <w:rsid w:val="00ED0687"/>
    <w:rsid w:val="00ED29B1"/>
    <w:rsid w:val="00ED3C80"/>
    <w:rsid w:val="00ED5601"/>
    <w:rsid w:val="00ED64CF"/>
    <w:rsid w:val="00EE1663"/>
    <w:rsid w:val="00EE4AA2"/>
    <w:rsid w:val="00EE4D5E"/>
    <w:rsid w:val="00EE72A0"/>
    <w:rsid w:val="00EF068D"/>
    <w:rsid w:val="00EF19A1"/>
    <w:rsid w:val="00EF2612"/>
    <w:rsid w:val="00EF7DC1"/>
    <w:rsid w:val="00F10862"/>
    <w:rsid w:val="00F14FED"/>
    <w:rsid w:val="00F16B95"/>
    <w:rsid w:val="00F2134E"/>
    <w:rsid w:val="00F26A3C"/>
    <w:rsid w:val="00F26BDA"/>
    <w:rsid w:val="00F27AA1"/>
    <w:rsid w:val="00F4122A"/>
    <w:rsid w:val="00F42892"/>
    <w:rsid w:val="00F42E17"/>
    <w:rsid w:val="00F45807"/>
    <w:rsid w:val="00F4792F"/>
    <w:rsid w:val="00F512AA"/>
    <w:rsid w:val="00F52054"/>
    <w:rsid w:val="00F55682"/>
    <w:rsid w:val="00F737D7"/>
    <w:rsid w:val="00F81335"/>
    <w:rsid w:val="00F842E7"/>
    <w:rsid w:val="00F871F9"/>
    <w:rsid w:val="00F901E3"/>
    <w:rsid w:val="00FB50DB"/>
    <w:rsid w:val="00FC2304"/>
    <w:rsid w:val="00FC6555"/>
    <w:rsid w:val="00FC71CA"/>
    <w:rsid w:val="00FC7917"/>
    <w:rsid w:val="00FC7A80"/>
    <w:rsid w:val="00FE07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83D1A"/>
  <w15:docId w15:val="{BA6A20A2-4023-414C-8BD8-B7ABB4F0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EE7"/>
    <w:pPr>
      <w:suppressAutoHyphens/>
    </w:pPr>
    <w:rPr>
      <w:sz w:val="28"/>
      <w:lang w:eastAsia="en-US"/>
    </w:rPr>
  </w:style>
  <w:style w:type="paragraph" w:styleId="Heading1">
    <w:name w:val="heading 1"/>
    <w:basedOn w:val="Normal"/>
    <w:next w:val="Normal"/>
    <w:qFormat/>
    <w:rsid w:val="007B11B8"/>
    <w:pPr>
      <w:keepNext/>
      <w:numPr>
        <w:numId w:val="1"/>
      </w:numPr>
      <w:jc w:val="center"/>
      <w:outlineLvl w:val="0"/>
    </w:pPr>
    <w:rPr>
      <w:rFonts w:asciiTheme="minorHAnsi" w:hAnsiTheme="minorHAnsi"/>
      <w:b/>
      <w:sz w:val="24"/>
    </w:rPr>
  </w:style>
  <w:style w:type="paragraph" w:styleId="Heading2">
    <w:name w:val="heading 2"/>
    <w:basedOn w:val="Normal"/>
    <w:next w:val="Normal"/>
    <w:qFormat/>
    <w:rsid w:val="008D4EE7"/>
    <w:pPr>
      <w:keepNext/>
      <w:numPr>
        <w:ilvl w:val="1"/>
        <w:numId w:val="1"/>
      </w:numPr>
      <w:outlineLvl w:val="1"/>
    </w:pPr>
    <w:rPr>
      <w:b/>
      <w:sz w:val="24"/>
    </w:rPr>
  </w:style>
  <w:style w:type="paragraph" w:styleId="Heading3">
    <w:name w:val="heading 3"/>
    <w:basedOn w:val="Normal"/>
    <w:next w:val="Normal"/>
    <w:qFormat/>
    <w:rsid w:val="008D4EE7"/>
    <w:pPr>
      <w:keepNext/>
      <w:numPr>
        <w:ilvl w:val="2"/>
        <w:numId w:val="1"/>
      </w:numPr>
      <w:outlineLvl w:val="2"/>
    </w:pPr>
    <w:rPr>
      <w:i/>
      <w:sz w:val="24"/>
    </w:rPr>
  </w:style>
  <w:style w:type="paragraph" w:styleId="Heading4">
    <w:name w:val="heading 4"/>
    <w:basedOn w:val="Normal"/>
    <w:next w:val="Normal"/>
    <w:qFormat/>
    <w:rsid w:val="008D4EE7"/>
    <w:pPr>
      <w:keepNext/>
      <w:numPr>
        <w:ilvl w:val="3"/>
        <w:numId w:val="1"/>
      </w:numPr>
      <w:outlineLvl w:val="3"/>
    </w:pPr>
    <w:rPr>
      <w:b/>
      <w:i/>
      <w:sz w:val="24"/>
    </w:rPr>
  </w:style>
  <w:style w:type="paragraph" w:styleId="Heading5">
    <w:name w:val="heading 5"/>
    <w:basedOn w:val="Normal"/>
    <w:next w:val="Normal"/>
    <w:qFormat/>
    <w:rsid w:val="008D4EE7"/>
    <w:pPr>
      <w:keepNext/>
      <w:numPr>
        <w:ilvl w:val="4"/>
        <w:numId w:val="1"/>
      </w:numPr>
      <w:jc w:val="right"/>
      <w:outlineLvl w:val="4"/>
    </w:pPr>
    <w:rPr>
      <w:i/>
    </w:rPr>
  </w:style>
  <w:style w:type="paragraph" w:styleId="Heading6">
    <w:name w:val="heading 6"/>
    <w:basedOn w:val="Normal"/>
    <w:next w:val="Normal"/>
    <w:qFormat/>
    <w:rsid w:val="008D4EE7"/>
    <w:pPr>
      <w:keepNext/>
      <w:numPr>
        <w:ilvl w:val="5"/>
        <w:numId w:val="1"/>
      </w:numPr>
      <w:jc w:val="both"/>
      <w:outlineLvl w:val="5"/>
    </w:pPr>
    <w:rPr>
      <w:rFonts w:ascii="Gill Sans MT" w:hAnsi="Gill Sans MT"/>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D4EE7"/>
    <w:rPr>
      <w:rFonts w:ascii="Symbol" w:hAnsi="Symbol"/>
      <w:b/>
      <w:i w:val="0"/>
    </w:rPr>
  </w:style>
  <w:style w:type="character" w:customStyle="1" w:styleId="WW8Num2z0">
    <w:name w:val="WW8Num2z0"/>
    <w:rsid w:val="008D4EE7"/>
    <w:rPr>
      <w:rFonts w:ascii="Symbol" w:hAnsi="Symbol"/>
    </w:rPr>
  </w:style>
  <w:style w:type="character" w:customStyle="1" w:styleId="WW8Num2z1">
    <w:name w:val="WW8Num2z1"/>
    <w:rsid w:val="008D4EE7"/>
    <w:rPr>
      <w:rFonts w:ascii="Courier New" w:hAnsi="Courier New" w:cs="Courier New"/>
    </w:rPr>
  </w:style>
  <w:style w:type="character" w:customStyle="1" w:styleId="WW8Num2z2">
    <w:name w:val="WW8Num2z2"/>
    <w:rsid w:val="008D4EE7"/>
    <w:rPr>
      <w:rFonts w:ascii="Wingdings" w:hAnsi="Wingdings"/>
    </w:rPr>
  </w:style>
  <w:style w:type="character" w:customStyle="1" w:styleId="WW8Num3z0">
    <w:name w:val="WW8Num3z0"/>
    <w:rsid w:val="008D4EE7"/>
    <w:rPr>
      <w:rFonts w:ascii="Symbol" w:hAnsi="Symbol"/>
    </w:rPr>
  </w:style>
  <w:style w:type="character" w:customStyle="1" w:styleId="WW8Num3z1">
    <w:name w:val="WW8Num3z1"/>
    <w:rsid w:val="008D4EE7"/>
    <w:rPr>
      <w:rFonts w:ascii="Courier New" w:hAnsi="Courier New" w:cs="Courier New"/>
    </w:rPr>
  </w:style>
  <w:style w:type="character" w:customStyle="1" w:styleId="WW8Num3z2">
    <w:name w:val="WW8Num3z2"/>
    <w:rsid w:val="008D4EE7"/>
    <w:rPr>
      <w:rFonts w:ascii="Wingdings" w:hAnsi="Wingdings"/>
    </w:rPr>
  </w:style>
  <w:style w:type="character" w:styleId="PageNumber">
    <w:name w:val="page number"/>
    <w:basedOn w:val="DefaultParagraphFont"/>
    <w:semiHidden/>
    <w:rsid w:val="008D4EE7"/>
  </w:style>
  <w:style w:type="character" w:styleId="CommentReference">
    <w:name w:val="annotation reference"/>
    <w:semiHidden/>
    <w:rsid w:val="008D4EE7"/>
    <w:rPr>
      <w:sz w:val="16"/>
      <w:szCs w:val="16"/>
    </w:rPr>
  </w:style>
  <w:style w:type="paragraph" w:customStyle="1" w:styleId="Heading">
    <w:name w:val="Heading"/>
    <w:basedOn w:val="Normal"/>
    <w:next w:val="BodyText"/>
    <w:rsid w:val="008D4EE7"/>
    <w:pPr>
      <w:keepNext/>
      <w:spacing w:before="240" w:after="120"/>
    </w:pPr>
    <w:rPr>
      <w:rFonts w:ascii="Arial" w:eastAsia="DejaVu Sans" w:hAnsi="Arial" w:cs="Lohit Hindi"/>
      <w:szCs w:val="28"/>
    </w:rPr>
  </w:style>
  <w:style w:type="paragraph" w:styleId="BodyText">
    <w:name w:val="Body Text"/>
    <w:basedOn w:val="Normal"/>
    <w:semiHidden/>
    <w:rsid w:val="008D4EE7"/>
    <w:rPr>
      <w:sz w:val="24"/>
    </w:rPr>
  </w:style>
  <w:style w:type="paragraph" w:styleId="List">
    <w:name w:val="List"/>
    <w:basedOn w:val="BodyText"/>
    <w:semiHidden/>
    <w:rsid w:val="008D4EE7"/>
    <w:rPr>
      <w:rFonts w:cs="Lohit Hindi"/>
    </w:rPr>
  </w:style>
  <w:style w:type="paragraph" w:styleId="Caption">
    <w:name w:val="caption"/>
    <w:basedOn w:val="Normal"/>
    <w:qFormat/>
    <w:rsid w:val="008D4EE7"/>
    <w:pPr>
      <w:suppressLineNumbers/>
      <w:spacing w:before="120" w:after="120"/>
    </w:pPr>
    <w:rPr>
      <w:rFonts w:cs="Lohit Hindi"/>
      <w:i/>
      <w:iCs/>
      <w:sz w:val="24"/>
      <w:szCs w:val="24"/>
    </w:rPr>
  </w:style>
  <w:style w:type="paragraph" w:customStyle="1" w:styleId="Index">
    <w:name w:val="Index"/>
    <w:basedOn w:val="Normal"/>
    <w:rsid w:val="008D4EE7"/>
    <w:pPr>
      <w:suppressLineNumbers/>
    </w:pPr>
    <w:rPr>
      <w:rFonts w:cs="Lohit Hindi"/>
    </w:rPr>
  </w:style>
  <w:style w:type="paragraph" w:styleId="Header">
    <w:name w:val="header"/>
    <w:basedOn w:val="Normal"/>
    <w:semiHidden/>
    <w:rsid w:val="008D4EE7"/>
    <w:pPr>
      <w:tabs>
        <w:tab w:val="center" w:pos="4320"/>
        <w:tab w:val="right" w:pos="8640"/>
      </w:tabs>
    </w:pPr>
  </w:style>
  <w:style w:type="paragraph" w:styleId="BodyTextIndent">
    <w:name w:val="Body Text Indent"/>
    <w:basedOn w:val="Normal"/>
    <w:semiHidden/>
    <w:rsid w:val="008D4EE7"/>
    <w:pPr>
      <w:ind w:left="720"/>
    </w:pPr>
    <w:rPr>
      <w:sz w:val="24"/>
    </w:rPr>
  </w:style>
  <w:style w:type="paragraph" w:customStyle="1" w:styleId="BoxedHeading">
    <w:name w:val="Boxed Heading"/>
    <w:basedOn w:val="Normal"/>
    <w:rsid w:val="008D4EE7"/>
    <w:pPr>
      <w:pBdr>
        <w:top w:val="single" w:sz="4" w:space="1" w:color="000000"/>
        <w:left w:val="single" w:sz="4" w:space="1" w:color="000000"/>
        <w:bottom w:val="single" w:sz="4" w:space="1" w:color="000000"/>
        <w:right w:val="single" w:sz="4" w:space="1" w:color="000000"/>
      </w:pBdr>
      <w:ind w:right="108"/>
      <w:jc w:val="center"/>
    </w:pPr>
    <w:rPr>
      <w:b/>
      <w:sz w:val="40"/>
    </w:rPr>
  </w:style>
  <w:style w:type="paragraph" w:styleId="Footer">
    <w:name w:val="footer"/>
    <w:basedOn w:val="Normal"/>
    <w:rsid w:val="008D4EE7"/>
    <w:pPr>
      <w:tabs>
        <w:tab w:val="center" w:pos="4153"/>
        <w:tab w:val="right" w:pos="8306"/>
      </w:tabs>
    </w:pPr>
  </w:style>
  <w:style w:type="paragraph" w:customStyle="1" w:styleId="PPFooter">
    <w:name w:val="PP Footer"/>
    <w:basedOn w:val="Footer"/>
    <w:rsid w:val="008D4EE7"/>
    <w:pPr>
      <w:tabs>
        <w:tab w:val="left" w:pos="2268"/>
        <w:tab w:val="left" w:pos="3969"/>
        <w:tab w:val="left" w:pos="5954"/>
        <w:tab w:val="right" w:pos="8505"/>
      </w:tabs>
    </w:pPr>
    <w:rPr>
      <w:rFonts w:ascii="Arial" w:hAnsi="Arial"/>
      <w:sz w:val="18"/>
    </w:rPr>
  </w:style>
  <w:style w:type="paragraph" w:styleId="BodyText2">
    <w:name w:val="Body Text 2"/>
    <w:basedOn w:val="Normal"/>
    <w:semiHidden/>
    <w:rsid w:val="008D4EE7"/>
    <w:rPr>
      <w:rFonts w:ascii="Gill Sans MT" w:hAnsi="Gill Sans MT"/>
      <w:sz w:val="20"/>
    </w:rPr>
  </w:style>
  <w:style w:type="paragraph" w:styleId="BodyText3">
    <w:name w:val="Body Text 3"/>
    <w:basedOn w:val="Normal"/>
    <w:semiHidden/>
    <w:rsid w:val="008D4EE7"/>
    <w:pPr>
      <w:jc w:val="center"/>
    </w:pPr>
    <w:rPr>
      <w:rFonts w:ascii="Gill Sans MT" w:hAnsi="Gill Sans MT"/>
      <w:b/>
      <w:sz w:val="20"/>
    </w:rPr>
  </w:style>
  <w:style w:type="paragraph" w:styleId="BodyTextIndent3">
    <w:name w:val="Body Text Indent 3"/>
    <w:basedOn w:val="Normal"/>
    <w:semiHidden/>
    <w:rsid w:val="008D4EE7"/>
    <w:pPr>
      <w:ind w:left="720"/>
      <w:jc w:val="both"/>
    </w:pPr>
    <w:rPr>
      <w:rFonts w:ascii="Gill Sans MT" w:hAnsi="Gill Sans MT"/>
      <w:sz w:val="24"/>
    </w:rPr>
  </w:style>
  <w:style w:type="paragraph" w:styleId="BodyTextIndent2">
    <w:name w:val="Body Text Indent 2"/>
    <w:basedOn w:val="Normal"/>
    <w:link w:val="BodyTextIndent2Char"/>
    <w:semiHidden/>
    <w:rsid w:val="008D4EE7"/>
    <w:pPr>
      <w:tabs>
        <w:tab w:val="left" w:pos="3969"/>
      </w:tabs>
      <w:ind w:left="709"/>
      <w:jc w:val="both"/>
    </w:pPr>
    <w:rPr>
      <w:rFonts w:ascii="Gill Sans MT" w:hAnsi="Gill Sans MT"/>
      <w:sz w:val="24"/>
    </w:rPr>
  </w:style>
  <w:style w:type="paragraph" w:styleId="BalloonText">
    <w:name w:val="Balloon Text"/>
    <w:basedOn w:val="Normal"/>
    <w:rsid w:val="008D4EE7"/>
    <w:rPr>
      <w:rFonts w:ascii="Tahoma" w:hAnsi="Tahoma" w:cs="Tahoma"/>
      <w:sz w:val="16"/>
      <w:szCs w:val="16"/>
    </w:rPr>
  </w:style>
  <w:style w:type="paragraph" w:styleId="CommentText">
    <w:name w:val="annotation text"/>
    <w:basedOn w:val="Normal"/>
    <w:semiHidden/>
    <w:rsid w:val="008D4EE7"/>
    <w:rPr>
      <w:sz w:val="20"/>
    </w:rPr>
  </w:style>
  <w:style w:type="paragraph" w:styleId="CommentSubject">
    <w:name w:val="annotation subject"/>
    <w:basedOn w:val="CommentText"/>
    <w:next w:val="CommentText"/>
    <w:rsid w:val="008D4EE7"/>
    <w:rPr>
      <w:b/>
      <w:bCs/>
    </w:rPr>
  </w:style>
  <w:style w:type="paragraph" w:customStyle="1" w:styleId="ColorfulShading-Accent11">
    <w:name w:val="Colorful Shading - Accent 11"/>
    <w:rsid w:val="008D4EE7"/>
    <w:pPr>
      <w:suppressAutoHyphens/>
    </w:pPr>
    <w:rPr>
      <w:rFonts w:eastAsia="Arial"/>
      <w:noProof/>
      <w:sz w:val="28"/>
      <w:lang w:val="en-AU" w:eastAsia="en-US"/>
    </w:rPr>
  </w:style>
  <w:style w:type="paragraph" w:customStyle="1" w:styleId="TableContents">
    <w:name w:val="Table Contents"/>
    <w:basedOn w:val="Normal"/>
    <w:rsid w:val="008D4EE7"/>
    <w:pPr>
      <w:suppressLineNumbers/>
    </w:pPr>
  </w:style>
  <w:style w:type="paragraph" w:customStyle="1" w:styleId="TableHeading">
    <w:name w:val="Table Heading"/>
    <w:basedOn w:val="TableContents"/>
    <w:rsid w:val="008D4EE7"/>
    <w:pPr>
      <w:jc w:val="center"/>
    </w:pPr>
    <w:rPr>
      <w:b/>
      <w:bCs/>
    </w:rPr>
  </w:style>
  <w:style w:type="paragraph" w:customStyle="1" w:styleId="TxBrc5">
    <w:name w:val="TxBr_c5"/>
    <w:basedOn w:val="Normal"/>
    <w:rsid w:val="003F29ED"/>
    <w:pPr>
      <w:widowControl w:val="0"/>
      <w:suppressAutoHyphens w:val="0"/>
      <w:autoSpaceDE w:val="0"/>
      <w:autoSpaceDN w:val="0"/>
      <w:spacing w:line="240" w:lineRule="atLeast"/>
      <w:jc w:val="center"/>
    </w:pPr>
    <w:rPr>
      <w:sz w:val="20"/>
      <w:szCs w:val="24"/>
      <w:lang w:val="en-US"/>
    </w:rPr>
  </w:style>
  <w:style w:type="character" w:customStyle="1" w:styleId="BodyTextIndent2Char">
    <w:name w:val="Body Text Indent 2 Char"/>
    <w:link w:val="BodyTextIndent2"/>
    <w:semiHidden/>
    <w:rsid w:val="00AD41A0"/>
    <w:rPr>
      <w:rFonts w:ascii="Gill Sans MT" w:hAnsi="Gill Sans MT"/>
      <w:sz w:val="24"/>
      <w:lang w:eastAsia="en-US"/>
    </w:rPr>
  </w:style>
  <w:style w:type="paragraph" w:styleId="ListParagraph">
    <w:name w:val="List Paragraph"/>
    <w:basedOn w:val="Normal"/>
    <w:uiPriority w:val="34"/>
    <w:qFormat/>
    <w:rsid w:val="00A41532"/>
    <w:pPr>
      <w:ind w:left="720"/>
      <w:contextualSpacing/>
    </w:pPr>
  </w:style>
  <w:style w:type="paragraph" w:customStyle="1" w:styleId="indented">
    <w:name w:val="indented"/>
    <w:uiPriority w:val="99"/>
    <w:rsid w:val="00B959D0"/>
    <w:pPr>
      <w:tabs>
        <w:tab w:val="left" w:pos="709"/>
      </w:tabs>
      <w:spacing w:before="240"/>
      <w:ind w:left="709" w:hanging="709"/>
    </w:pPr>
    <w:rPr>
      <w:rFonts w:ascii="Arial" w:hAnsi="Arial" w:cs="Arial"/>
      <w:sz w:val="24"/>
      <w:szCs w:val="24"/>
      <w:lang w:val="en-AU" w:eastAsia="en-US"/>
    </w:rPr>
  </w:style>
  <w:style w:type="paragraph" w:customStyle="1" w:styleId="Default">
    <w:name w:val="Default"/>
    <w:rsid w:val="000C43C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2303B5"/>
    <w:rPr>
      <w:color w:val="0000FF" w:themeColor="hyperlink"/>
      <w:u w:val="single"/>
    </w:rPr>
  </w:style>
  <w:style w:type="table" w:styleId="TableGrid">
    <w:name w:val="Table Grid"/>
    <w:basedOn w:val="TableNormal"/>
    <w:uiPriority w:val="59"/>
    <w:rsid w:val="00E8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A7A15"/>
    <w:pPr>
      <w:numPr>
        <w:numId w:val="29"/>
      </w:numPr>
      <w:tabs>
        <w:tab w:val="clear" w:pos="360"/>
      </w:tabs>
      <w:suppressAutoHyphens w:val="0"/>
      <w:spacing w:after="200" w:line="276" w:lineRule="auto"/>
      <w:ind w:left="0" w:firstLine="0"/>
      <w:contextualSpacing/>
    </w:pPr>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9440">
      <w:bodyDiv w:val="1"/>
      <w:marLeft w:val="0"/>
      <w:marRight w:val="0"/>
      <w:marTop w:val="0"/>
      <w:marBottom w:val="0"/>
      <w:divBdr>
        <w:top w:val="none" w:sz="0" w:space="0" w:color="auto"/>
        <w:left w:val="none" w:sz="0" w:space="0" w:color="auto"/>
        <w:bottom w:val="none" w:sz="0" w:space="0" w:color="auto"/>
        <w:right w:val="none" w:sz="0" w:space="0" w:color="auto"/>
      </w:divBdr>
    </w:div>
    <w:div w:id="1586836760">
      <w:bodyDiv w:val="1"/>
      <w:marLeft w:val="0"/>
      <w:marRight w:val="0"/>
      <w:marTop w:val="0"/>
      <w:marBottom w:val="0"/>
      <w:divBdr>
        <w:top w:val="none" w:sz="0" w:space="0" w:color="auto"/>
        <w:left w:val="none" w:sz="0" w:space="0" w:color="auto"/>
        <w:bottom w:val="none" w:sz="0" w:space="0" w:color="auto"/>
        <w:right w:val="none" w:sz="0" w:space="0" w:color="auto"/>
      </w:divBdr>
    </w:div>
    <w:div w:id="1713072572">
      <w:bodyDiv w:val="1"/>
      <w:marLeft w:val="0"/>
      <w:marRight w:val="0"/>
      <w:marTop w:val="0"/>
      <w:marBottom w:val="0"/>
      <w:divBdr>
        <w:top w:val="none" w:sz="0" w:space="0" w:color="auto"/>
        <w:left w:val="none" w:sz="0" w:space="0" w:color="auto"/>
        <w:bottom w:val="none" w:sz="0" w:space="0" w:color="auto"/>
        <w:right w:val="none" w:sz="0" w:space="0" w:color="auto"/>
      </w:divBdr>
    </w:div>
    <w:div w:id="1715496820">
      <w:bodyDiv w:val="1"/>
      <w:marLeft w:val="0"/>
      <w:marRight w:val="0"/>
      <w:marTop w:val="0"/>
      <w:marBottom w:val="0"/>
      <w:divBdr>
        <w:top w:val="none" w:sz="0" w:space="0" w:color="auto"/>
        <w:left w:val="none" w:sz="0" w:space="0" w:color="auto"/>
        <w:bottom w:val="none" w:sz="0" w:space="0" w:color="auto"/>
        <w:right w:val="none" w:sz="0" w:space="0" w:color="auto"/>
      </w:divBdr>
    </w:div>
    <w:div w:id="1915361077">
      <w:bodyDiv w:val="1"/>
      <w:marLeft w:val="0"/>
      <w:marRight w:val="0"/>
      <w:marTop w:val="0"/>
      <w:marBottom w:val="0"/>
      <w:divBdr>
        <w:top w:val="none" w:sz="0" w:space="0" w:color="auto"/>
        <w:left w:val="none" w:sz="0" w:space="0" w:color="auto"/>
        <w:bottom w:val="none" w:sz="0" w:space="0" w:color="auto"/>
        <w:right w:val="none" w:sz="0" w:space="0" w:color="auto"/>
      </w:divBdr>
    </w:div>
    <w:div w:id="212974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t.nz/act/public/2015/0070/latest/DLM5976660.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eKruekel\Downloads\SPCA%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D2BFD7F76EC8409D4E47E5257B1CB1" ma:contentTypeVersion="28" ma:contentTypeDescription="Create a new document." ma:contentTypeScope="" ma:versionID="350a3f4bde469bd518c086228d53e72c">
  <xsd:schema xmlns:xsd="http://www.w3.org/2001/XMLSchema" xmlns:xs="http://www.w3.org/2001/XMLSchema" xmlns:p="http://schemas.microsoft.com/office/2006/metadata/properties" xmlns:ns1="http://schemas.microsoft.com/sharepoint/v3" xmlns:ns2="5ea75ac1-394f-49da-a906-cd92d8c9223c" xmlns:ns3="7b8c85b2-fe3b-4634-ba05-6b1e5a50eeb8" targetNamespace="http://schemas.microsoft.com/office/2006/metadata/properties" ma:root="true" ma:fieldsID="53154a3a019a19daedae603c784440fe" ns1:_="" ns2:_="" ns3:_="">
    <xsd:import namespace="http://schemas.microsoft.com/sharepoint/v3"/>
    <xsd:import namespace="5ea75ac1-394f-49da-a906-cd92d8c9223c"/>
    <xsd:import namespace="7b8c85b2-fe3b-4634-ba05-6b1e5a50ee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Added_x0020_to_x0020_RE_x003f_" minOccurs="0"/>
                <xsd:element ref="ns2:MediaServiceAutoKeyPoints" minOccurs="0"/>
                <xsd:element ref="ns2:MediaServiceKeyPoints" minOccurs="0"/>
                <xsd:element ref="ns2:Notes" minOccurs="0"/>
                <xsd:element ref="ns1:_ip_UnifiedCompliancePolicyProperties" minOccurs="0"/>
                <xsd:element ref="ns1:_ip_UnifiedCompliancePolicyUIAction" minOccurs="0"/>
                <xsd:element ref="ns2:MediaLengthInSeconds" minOccurs="0"/>
                <xsd:element ref="ns2:Number" minOccurs="0"/>
                <xsd:element ref="ns2:lcf76f155ced4ddcb4097134ff3c332f" minOccurs="0"/>
                <xsd:element ref="ns3:TaxCatchAll" minOccurs="0"/>
                <xsd:element ref="ns2:MediaServiceObjectDetectorVersions" minOccurs="0"/>
                <xsd:element ref="ns2:MediaServiceSearchProperties" minOccurs="0"/>
                <xsd:element ref="ns2:DateandTime"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a75ac1-394f-49da-a906-cd92d8c9223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Added_x0020_to_x0020_RE_x003f_" ma:index="18" nillable="true" ma:displayName="Added to RE?" ma:default="1" ma:format="Dropdown" ma:internalName="Added_x0020_to_x0020_RE_x003f_">
      <xsd:simpleType>
        <xsd:restriction base="dms:Boolea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s" ma:index="21" nillable="true" ma:displayName="Notes" ma:description="Notes on file entry" ma:format="Dropdown" ma:internalName="Notes">
      <xsd:simpleType>
        <xsd:restriction base="dms:Text">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Number" ma:index="25" nillable="true" ma:displayName="Number" ma:format="Dropdown" ma:internalName="Number"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82eb2e1-1179-4a6e-a0b6-fcd2a82bb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ateandTime" ma:index="31" nillable="true" ma:displayName="Date and Time" ma:format="DateOnly" ma:internalName="DateandTime">
      <xsd:simpleType>
        <xsd:restriction base="dms:DateTime"/>
      </xsd:simpleType>
    </xsd:element>
    <xsd:element name="Date" ma:index="32" nillable="true" ma:displayName="Date" ma:format="DateOnly" ma:internalName="Date">
      <xsd:simpleType>
        <xsd:restriction base="dms:DateTim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c85b2-fe3b-4634-ba05-6b1e5a50ee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fe4c133c-e68f-46a9-9948-28dae6769940}" ma:internalName="TaxCatchAll" ma:showField="CatchAllData" ma:web="7b8c85b2-fe3b-4634-ba05-6b1e5a50e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b8c85b2-fe3b-4634-ba05-6b1e5a50eeb8">
      <UserInfo>
        <DisplayName>Megan Sewell</DisplayName>
        <AccountId>105</AccountId>
        <AccountType/>
      </UserInfo>
    </SharedWithUsers>
    <TaxCatchAll xmlns="7b8c85b2-fe3b-4634-ba05-6b1e5a50eeb8" xsi:nil="true"/>
    <lcf76f155ced4ddcb4097134ff3c332f xmlns="5ea75ac1-394f-49da-a906-cd92d8c9223c">
      <Terms xmlns="http://schemas.microsoft.com/office/infopath/2007/PartnerControls"/>
    </lcf76f155ced4ddcb4097134ff3c332f>
    <_ip_UnifiedCompliancePolicyUIAction xmlns="http://schemas.microsoft.com/sharepoint/v3" xsi:nil="true"/>
    <Notes xmlns="5ea75ac1-394f-49da-a906-cd92d8c9223c" xsi:nil="true"/>
    <_ip_UnifiedCompliancePolicyProperties xmlns="http://schemas.microsoft.com/sharepoint/v3" xsi:nil="true"/>
    <DateandTime xmlns="5ea75ac1-394f-49da-a906-cd92d8c9223c" xsi:nil="true"/>
    <Number xmlns="5ea75ac1-394f-49da-a906-cd92d8c9223c" xsi:nil="true"/>
    <Added_x0020_to_x0020_RE_x003f_ xmlns="5ea75ac1-394f-49da-a906-cd92d8c9223c">true</Added_x0020_to_x0020_RE_x003f_>
    <Date xmlns="5ea75ac1-394f-49da-a906-cd92d8c9223c" xsi:nil="true"/>
  </documentManagement>
</p:properties>
</file>

<file path=customXml/itemProps1.xml><?xml version="1.0" encoding="utf-8"?>
<ds:datastoreItem xmlns:ds="http://schemas.openxmlformats.org/officeDocument/2006/customXml" ds:itemID="{2C20E07B-2959-4954-9B49-FBFFDF2C773B}">
  <ds:schemaRefs>
    <ds:schemaRef ds:uri="http://schemas.microsoft.com/sharepoint/v3/contenttype/forms"/>
  </ds:schemaRefs>
</ds:datastoreItem>
</file>

<file path=customXml/itemProps2.xml><?xml version="1.0" encoding="utf-8"?>
<ds:datastoreItem xmlns:ds="http://schemas.openxmlformats.org/officeDocument/2006/customXml" ds:itemID="{99DE3574-9CE2-4E0F-A93A-78ACF2B43FE8}">
  <ds:schemaRefs>
    <ds:schemaRef ds:uri="http://schemas.openxmlformats.org/officeDocument/2006/bibliography"/>
  </ds:schemaRefs>
</ds:datastoreItem>
</file>

<file path=customXml/itemProps3.xml><?xml version="1.0" encoding="utf-8"?>
<ds:datastoreItem xmlns:ds="http://schemas.openxmlformats.org/officeDocument/2006/customXml" ds:itemID="{A118F357-86EA-47E6-8383-5245D92DB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a75ac1-394f-49da-a906-cd92d8c9223c"/>
    <ds:schemaRef ds:uri="7b8c85b2-fe3b-4634-ba05-6b1e5a50e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4888E-4B01-492E-B9B5-F90DA49B5DDF}">
  <ds:schemaRefs>
    <ds:schemaRef ds:uri="http://schemas.microsoft.com/office/2006/metadata/properties"/>
    <ds:schemaRef ds:uri="http://schemas.microsoft.com/office/infopath/2007/PartnerControls"/>
    <ds:schemaRef ds:uri="7b8c85b2-fe3b-4634-ba05-6b1e5a50eeb8"/>
    <ds:schemaRef ds:uri="5ea75ac1-394f-49da-a906-cd92d8c9223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SPCA Position Description Template</Template>
  <TotalTime>0</TotalTime>
  <Pages>4</Pages>
  <Words>892</Words>
  <Characters>5117</Characters>
  <Application>Microsoft Office Word</Application>
  <DocSecurity>0</DocSecurity>
  <Lines>131</Lines>
  <Paragraphs>60</Paragraphs>
  <ScaleCrop>false</ScaleCrop>
  <HeadingPairs>
    <vt:vector size="2" baseType="variant">
      <vt:variant>
        <vt:lpstr>Title</vt:lpstr>
      </vt:variant>
      <vt:variant>
        <vt:i4>1</vt:i4>
      </vt:variant>
    </vt:vector>
  </HeadingPairs>
  <TitlesOfParts>
    <vt:vector size="1" baseType="lpstr">
      <vt:lpstr>Affinity Services Limited</vt:lpstr>
    </vt:vector>
  </TitlesOfParts>
  <Company>....</Company>
  <LinksUpToDate>false</LinksUpToDate>
  <CharactersWithSpaces>5949</CharactersWithSpaces>
  <SharedDoc>false</SharedDoc>
  <HLinks>
    <vt:vector size="18" baseType="variant">
      <vt:variant>
        <vt:i4>6488108</vt:i4>
      </vt:variant>
      <vt:variant>
        <vt:i4>-1</vt:i4>
      </vt:variant>
      <vt:variant>
        <vt:i4>2051</vt:i4>
      </vt:variant>
      <vt:variant>
        <vt:i4>1</vt:i4>
      </vt:variant>
      <vt:variant>
        <vt:lpwstr>Connect001</vt:lpwstr>
      </vt:variant>
      <vt:variant>
        <vt:lpwstr/>
      </vt:variant>
      <vt:variant>
        <vt:i4>6488108</vt:i4>
      </vt:variant>
      <vt:variant>
        <vt:i4>-1</vt:i4>
      </vt:variant>
      <vt:variant>
        <vt:i4>2052</vt:i4>
      </vt:variant>
      <vt:variant>
        <vt:i4>1</vt:i4>
      </vt:variant>
      <vt:variant>
        <vt:lpwstr>Connect001</vt:lpwstr>
      </vt:variant>
      <vt:variant>
        <vt:lpwstr/>
      </vt:variant>
      <vt:variant>
        <vt:i4>6488108</vt:i4>
      </vt:variant>
      <vt:variant>
        <vt:i4>-1</vt:i4>
      </vt:variant>
      <vt:variant>
        <vt:i4>2053</vt:i4>
      </vt:variant>
      <vt:variant>
        <vt:i4>1</vt:i4>
      </vt:variant>
      <vt:variant>
        <vt:lpwstr>Connect001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Affinity Services Limited</dc:title>
  <dc:creator>Sabine Kruekel</dc:creator>
  <cp:lastModifiedBy>Rochelle White</cp:lastModifiedBy>
  <cp:revision>2</cp:revision>
  <cp:lastPrinted>2011-10-25T22:43:00Z</cp:lastPrinted>
  <dcterms:created xsi:type="dcterms:W3CDTF">2026-08-18T04:58:00Z</dcterms:created>
  <dcterms:modified xsi:type="dcterms:W3CDTF">2026-08-18T04:58:00Z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0x010100C0D2BFD7F76EC8409D4E47E5257B1CB1</vt:lpwstr>
  </property>
  <property fmtid="{D5CDD505-2E9C-101B-9397-08002B2CF9AE}" pid="3" name="MediaServiceImageTags">
    <vt:lpwstr/>
  </property>
</Properties>
</file>