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ind w:left="0" w:firstLine="0"/>
        <w:rPr>
          <w:rFonts w:ascii="Times New Roman"/>
        </w:rPr>
      </w:pPr>
    </w:p>
    <w:p>
      <w:pPr>
        <w:pStyle w:val="BodyText"/>
        <w:spacing w:before="253"/>
        <w:ind w:left="0" w:firstLine="0"/>
        <w:rPr>
          <w:rFonts w:ascii="Times New Roman"/>
        </w:rPr>
      </w:pPr>
    </w:p>
    <w:p>
      <w:pPr>
        <w:tabs>
          <w:tab w:pos="4113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954328</wp:posOffset>
                </wp:positionH>
                <wp:positionV relativeFrom="paragraph">
                  <wp:posOffset>-1209585</wp:posOffset>
                </wp:positionV>
                <wp:extent cx="6327140" cy="6159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27140" cy="615950"/>
                          <a:chExt cx="6327140" cy="615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9705" y="234695"/>
                            <a:ext cx="697864" cy="356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6321425" cy="6096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329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144012pt;margin-top:-95.242958pt;width:498.2pt;height:48.5pt;mso-position-horizontal-relative:page;mso-position-vertical-relative:paragraph;z-index:15728640" id="docshapegroup1" coordorigin="1503,-1905" coordsize="9964,970">
                <v:shape style="position:absolute;left:5628;top:-1536;width:1099;height:561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07;top:-1901;width:9955;height:960" type="#_x0000_t202" id="docshape3" filled="false" stroked="true" strokeweight=".47998pt" strokecolor="#000000">
                  <v:textbox inset="0,0,0,0">
                    <w:txbxContent>
                      <w:p>
                        <w:pPr>
                          <w:spacing w:before="19"/>
                          <w:ind w:left="329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POSITION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</w:r>
      <w:r>
        <w:rPr>
          <w:sz w:val="24"/>
        </w:rPr>
        <w:t>Head</w:t>
      </w:r>
      <w:r>
        <w:rPr>
          <w:spacing w:val="-2"/>
          <w:sz w:val="24"/>
        </w:rPr>
        <w:t> Veterinarian</w:t>
      </w:r>
    </w:p>
    <w:p>
      <w:pPr>
        <w:pStyle w:val="BodyText"/>
        <w:ind w:left="0" w:firstLine="0"/>
      </w:pPr>
    </w:p>
    <w:p>
      <w:pPr>
        <w:tabs>
          <w:tab w:pos="4113" w:val="left" w:leader="none"/>
        </w:tabs>
        <w:spacing w:before="0"/>
        <w:ind w:left="143" w:right="0" w:firstLine="0"/>
        <w:jc w:val="both"/>
        <w:rPr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3"/>
          <w:sz w:val="24"/>
        </w:rPr>
        <w:t> </w:t>
      </w:r>
      <w:r>
        <w:rPr>
          <w:sz w:val="24"/>
        </w:rPr>
        <w:t>employment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agreement</w:t>
      </w:r>
    </w:p>
    <w:p>
      <w:pPr>
        <w:pStyle w:val="BodyText"/>
        <w:spacing w:before="2"/>
        <w:ind w:left="0" w:firstLine="0"/>
      </w:pPr>
    </w:p>
    <w:p>
      <w:pPr>
        <w:tabs>
          <w:tab w:pos="4113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REPORTS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Centre</w:t>
      </w:r>
      <w:r>
        <w:rPr>
          <w:spacing w:val="-2"/>
          <w:sz w:val="24"/>
        </w:rPr>
        <w:t> Manager</w:t>
      </w:r>
    </w:p>
    <w:p>
      <w:pPr>
        <w:pStyle w:val="BodyText"/>
        <w:ind w:left="0" w:firstLine="0"/>
      </w:pPr>
    </w:p>
    <w:p>
      <w:pPr>
        <w:tabs>
          <w:tab w:pos="4113" w:val="left" w:leader="none"/>
        </w:tabs>
        <w:spacing w:before="0"/>
        <w:ind w:left="143" w:right="0" w:firstLine="0"/>
        <w:jc w:val="left"/>
        <w:rPr>
          <w:sz w:val="24"/>
        </w:rPr>
      </w:pPr>
      <w:r>
        <w:rPr>
          <w:b/>
          <w:sz w:val="24"/>
        </w:rPr>
        <w:t>DIRECT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REPORTS:</w:t>
      </w:r>
      <w:r>
        <w:rPr>
          <w:b/>
          <w:sz w:val="24"/>
        </w:rPr>
        <w:tab/>
      </w:r>
      <w:r>
        <w:rPr>
          <w:spacing w:val="-2"/>
          <w:sz w:val="24"/>
        </w:rPr>
        <w:t>Veterinarians</w:t>
      </w:r>
    </w:p>
    <w:p>
      <w:pPr>
        <w:pStyle w:val="BodyText"/>
        <w:ind w:left="387" w:firstLine="0"/>
        <w:jc w:val="center"/>
      </w:pPr>
      <w:r>
        <w:rPr/>
        <w:t>Head</w:t>
      </w:r>
      <w:r>
        <w:rPr>
          <w:spacing w:val="-3"/>
        </w:rPr>
        <w:t> </w:t>
      </w:r>
      <w:r>
        <w:rPr/>
        <w:t>Veterinary</w:t>
      </w:r>
      <w:r>
        <w:rPr>
          <w:spacing w:val="-4"/>
        </w:rPr>
        <w:t> </w:t>
      </w:r>
      <w:r>
        <w:rPr>
          <w:spacing w:val="-2"/>
        </w:rPr>
        <w:t>Nurse</w:t>
      </w:r>
    </w:p>
    <w:p>
      <w:pPr>
        <w:pStyle w:val="Heading1"/>
        <w:spacing w:before="292"/>
      </w:pPr>
      <w:r>
        <w:rPr>
          <w:spacing w:val="-2"/>
        </w:rPr>
        <w:t>PURPOSE:</w:t>
      </w:r>
    </w:p>
    <w:p>
      <w:pPr>
        <w:spacing w:before="120"/>
        <w:ind w:left="143" w:right="559" w:firstLine="0"/>
        <w:jc w:val="both"/>
        <w:rPr>
          <w:sz w:val="22"/>
        </w:rPr>
      </w:pPr>
      <w:r>
        <w:rPr>
          <w:sz w:val="22"/>
        </w:rPr>
        <w:t>Provides</w:t>
      </w:r>
      <w:r>
        <w:rPr>
          <w:spacing w:val="-12"/>
          <w:sz w:val="22"/>
        </w:rPr>
        <w:t> </w:t>
      </w:r>
      <w:r>
        <w:rPr>
          <w:sz w:val="22"/>
        </w:rPr>
        <w:t>leadership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consultative</w:t>
      </w:r>
      <w:r>
        <w:rPr>
          <w:spacing w:val="-10"/>
          <w:sz w:val="22"/>
        </w:rPr>
        <w:t> </w:t>
      </w:r>
      <w:r>
        <w:rPr>
          <w:sz w:val="22"/>
        </w:rPr>
        <w:t>support</w:t>
      </w:r>
      <w:r>
        <w:rPr>
          <w:spacing w:val="-10"/>
          <w:sz w:val="22"/>
        </w:rPr>
        <w:t> </w:t>
      </w:r>
      <w:r>
        <w:rPr>
          <w:sz w:val="22"/>
        </w:rPr>
        <w:t>on</w:t>
      </w:r>
      <w:r>
        <w:rPr>
          <w:spacing w:val="-12"/>
          <w:sz w:val="22"/>
        </w:rPr>
        <w:t> </w:t>
      </w:r>
      <w:r>
        <w:rPr>
          <w:sz w:val="22"/>
        </w:rPr>
        <w:t>veterinary</w:t>
      </w:r>
      <w:r>
        <w:rPr>
          <w:spacing w:val="-8"/>
          <w:sz w:val="22"/>
        </w:rPr>
        <w:t> </w:t>
      </w:r>
      <w:r>
        <w:rPr>
          <w:sz w:val="22"/>
        </w:rPr>
        <w:t>clinical</w:t>
      </w:r>
      <w:r>
        <w:rPr>
          <w:spacing w:val="-13"/>
          <w:sz w:val="22"/>
        </w:rPr>
        <w:t> </w:t>
      </w:r>
      <w:r>
        <w:rPr>
          <w:sz w:val="22"/>
        </w:rPr>
        <w:t>matters</w:t>
      </w:r>
      <w:r>
        <w:rPr>
          <w:spacing w:val="-11"/>
          <w:sz w:val="22"/>
        </w:rPr>
        <w:t> </w:t>
      </w:r>
      <w:r>
        <w:rPr>
          <w:sz w:val="22"/>
        </w:rPr>
        <w:t>throughout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SPCA</w:t>
      </w:r>
      <w:r>
        <w:rPr>
          <w:spacing w:val="-12"/>
          <w:sz w:val="22"/>
        </w:rPr>
        <w:t> </w:t>
      </w:r>
      <w:r>
        <w:rPr>
          <w:sz w:val="22"/>
        </w:rPr>
        <w:t>Hospital, ensuring professional standards of animal care and hygiene and for all animals presented to and under the care of the SPCA.</w:t>
      </w:r>
    </w:p>
    <w:p>
      <w:pPr>
        <w:spacing w:before="268"/>
        <w:ind w:left="143" w:right="559" w:firstLine="0"/>
        <w:jc w:val="both"/>
        <w:rPr>
          <w:sz w:val="22"/>
        </w:rPr>
      </w:pPr>
      <w:r>
        <w:rPr>
          <w:sz w:val="22"/>
        </w:rPr>
        <w:t>Provides leadership within the Veterinary team to ensure all services are consistent with the</w:t>
      </w:r>
      <w:r>
        <w:rPr>
          <w:spacing w:val="-2"/>
          <w:sz w:val="22"/>
        </w:rPr>
        <w:t> </w:t>
      </w:r>
      <w:r>
        <w:rPr>
          <w:sz w:val="22"/>
        </w:rPr>
        <w:t>5 freedoms and</w:t>
      </w:r>
      <w:r>
        <w:rPr>
          <w:spacing w:val="-2"/>
          <w:sz w:val="22"/>
        </w:rPr>
        <w:t> </w:t>
      </w:r>
      <w:r>
        <w:rPr>
          <w:sz w:val="22"/>
        </w:rPr>
        <w:t>actively</w:t>
      </w:r>
      <w:r>
        <w:rPr>
          <w:spacing w:val="-1"/>
          <w:sz w:val="22"/>
        </w:rPr>
        <w:t> </w:t>
      </w:r>
      <w:r>
        <w:rPr>
          <w:sz w:val="22"/>
        </w:rPr>
        <w:t>promotes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highest</w:t>
      </w:r>
      <w:r>
        <w:rPr>
          <w:spacing w:val="-1"/>
          <w:sz w:val="22"/>
        </w:rPr>
        <w:t> </w:t>
      </w:r>
      <w:r>
        <w:rPr>
          <w:sz w:val="22"/>
        </w:rPr>
        <w:t>standards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animal welfare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animals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SPCA in keeping with the animal welfare policies.</w:t>
      </w:r>
    </w:p>
    <w:p>
      <w:pPr>
        <w:pStyle w:val="BodyText"/>
        <w:ind w:left="0" w:firstLine="0"/>
        <w:rPr>
          <w:sz w:val="22"/>
        </w:rPr>
      </w:pPr>
    </w:p>
    <w:p>
      <w:pPr>
        <w:spacing w:before="1"/>
        <w:ind w:left="143" w:right="559" w:firstLine="0"/>
        <w:jc w:val="both"/>
        <w:rPr>
          <w:sz w:val="22"/>
        </w:rPr>
      </w:pPr>
      <w:r>
        <w:rPr>
          <w:sz w:val="22"/>
        </w:rPr>
        <w:t>To provide leadership and the assist in the development of ‘best possible practice’ animal care policies, procedures and practices within the SPCA and within allocated resources available.</w:t>
      </w:r>
    </w:p>
    <w:p>
      <w:pPr>
        <w:pStyle w:val="BodyText"/>
        <w:spacing w:before="25"/>
        <w:ind w:left="0" w:firstLine="0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6237"/>
      </w:tblGrid>
      <w:tr>
        <w:trPr>
          <w:trHeight w:val="388" w:hRule="atLeast"/>
        </w:trPr>
        <w:tc>
          <w:tcPr>
            <w:tcW w:w="3121" w:type="dxa"/>
          </w:tcPr>
          <w:p>
            <w:pPr>
              <w:pStyle w:val="TableParagraph"/>
              <w:spacing w:line="268" w:lineRule="exact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ACCOUNTABILITIES:</w:t>
            </w:r>
          </w:p>
        </w:tc>
        <w:tc>
          <w:tcPr>
            <w:tcW w:w="6237" w:type="dxa"/>
          </w:tcPr>
          <w:p>
            <w:pPr>
              <w:pStyle w:val="TableParagraph"/>
              <w:spacing w:line="268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RESPONSIBILITIES:</w:t>
            </w:r>
          </w:p>
        </w:tc>
      </w:tr>
      <w:tr>
        <w:trPr>
          <w:trHeight w:val="2440" w:hRule="atLeast"/>
        </w:trPr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Research, recommend and aide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establishment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 minimum veterinary standards for SPCA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55" w:val="left" w:leader="none"/>
                <w:tab w:pos="467" w:val="left" w:leader="none"/>
              </w:tabs>
              <w:spacing w:line="240" w:lineRule="auto" w:before="0" w:after="0"/>
              <w:ind w:left="467" w:right="17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 and researches treatments, diagnostic techniques or equipment, recommended improvements or changes that would improve welfare and make appropriate recommendations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Manager/Veterinary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discussion.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68" w:lineRule="exact" w:before="0" w:after="0"/>
              <w:ind w:left="467" w:right="210" w:hanging="360"/>
              <w:jc w:val="left"/>
              <w:rPr>
                <w:sz w:val="22"/>
              </w:rPr>
            </w:pPr>
            <w:r>
              <w:rPr>
                <w:sz w:val="22"/>
              </w:rPr>
              <w:t>Researches and recommends appropriate CPD opportunities for the veterinarian team also liaising with the Head Nurse to identify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beneficial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CPD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budget </w:t>
            </w:r>
            <w:r>
              <w:rPr>
                <w:spacing w:val="-2"/>
                <w:sz w:val="22"/>
              </w:rPr>
              <w:t>guidelines.</w:t>
            </w:r>
          </w:p>
        </w:tc>
      </w:tr>
      <w:tr>
        <w:trPr>
          <w:trHeight w:val="4099" w:hRule="atLeast"/>
        </w:trPr>
        <w:tc>
          <w:tcPr>
            <w:tcW w:w="3121" w:type="dxa"/>
          </w:tcPr>
          <w:p>
            <w:pPr>
              <w:pStyle w:val="TableParagraph"/>
              <w:ind w:right="205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Acts as veterinarian authority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SPCA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639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ongoing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Senior team on all operational, strategic, ethical and management issues associated with veterinary care.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538" w:hanging="360"/>
              <w:jc w:val="left"/>
              <w:rPr>
                <w:sz w:val="22"/>
              </w:rPr>
            </w:pPr>
            <w:r>
              <w:rPr>
                <w:sz w:val="22"/>
              </w:rPr>
              <w:t>Promotes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veterinarian community as relevant to the Auckland Centres.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688" w:hanging="360"/>
              <w:jc w:val="left"/>
              <w:rPr>
                <w:sz w:val="22"/>
              </w:rPr>
            </w:pPr>
            <w:r>
              <w:rPr>
                <w:sz w:val="22"/>
              </w:rPr>
              <w:t>Embraces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philosophy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achieve the maximum result in reducing euthanasia and increasing adoptions within allotted resources.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862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achieved through the SPCAs within allotted resources.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120" w:hanging="360"/>
              <w:jc w:val="both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initiatives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SPCA 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 the SPCA policies and assist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development of such policies.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70" w:lineRule="atLeast" w:before="0" w:after="0"/>
              <w:ind w:left="467" w:right="534" w:hanging="360"/>
              <w:jc w:val="both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 stated by the SPCA.</w:t>
            </w:r>
          </w:p>
        </w:tc>
      </w:tr>
    </w:tbl>
    <w:p>
      <w:pPr>
        <w:pStyle w:val="TableParagraph"/>
        <w:spacing w:after="0" w:line="270" w:lineRule="atLeast"/>
        <w:jc w:val="both"/>
        <w:rPr>
          <w:sz w:val="22"/>
        </w:rPr>
        <w:sectPr>
          <w:type w:val="continuous"/>
          <w:pgSz w:w="11910" w:h="16840"/>
          <w:pgMar w:top="700" w:bottom="280" w:left="1417" w:right="425"/>
        </w:sectPr>
      </w:pPr>
    </w:p>
    <w:p>
      <w:pPr>
        <w:pStyle w:val="BodyText"/>
        <w:ind w:left="0" w:firstLine="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6237"/>
      </w:tblGrid>
      <w:tr>
        <w:trPr>
          <w:trHeight w:val="1087" w:hRule="atLeast"/>
        </w:trPr>
        <w:tc>
          <w:tcPr>
            <w:tcW w:w="3121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289" w:hanging="360"/>
              <w:jc w:val="left"/>
              <w:rPr>
                <w:sz w:val="22"/>
              </w:rPr>
            </w:pPr>
            <w:r>
              <w:rPr>
                <w:sz w:val="22"/>
              </w:rPr>
              <w:t>Liaises with the Science team, reviewing and providing input 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required;</w:t>
            </w:r>
          </w:p>
          <w:p>
            <w:pPr>
              <w:pStyle w:val="TableParagraph"/>
              <w:spacing w:line="27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Auckland Centres align with these national standards.</w:t>
            </w:r>
          </w:p>
        </w:tc>
      </w:tr>
      <w:tr>
        <w:trPr>
          <w:trHeight w:val="13067" w:hRule="atLeast"/>
        </w:trPr>
        <w:tc>
          <w:tcPr>
            <w:tcW w:w="3121" w:type="dxa"/>
          </w:tcPr>
          <w:p>
            <w:pPr>
              <w:pStyle w:val="TableParagraph"/>
              <w:ind w:right="20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Lead and mentor SPCA veterinary team to ensure all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z w:val="22"/>
              </w:rPr>
              <w:t>t in line with veterinary standards, in compliance with the AWA 1999 and Veterinary Code of Professional Conduct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264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Develops a high performing team, through effective recruitment,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 team members.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479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 clinical overview of all cases within the Hospital departments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familiarity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veterinarians involvement, diagnosis and treatment plan.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191" w:hanging="360"/>
              <w:jc w:val="left"/>
              <w:rPr>
                <w:sz w:val="22"/>
              </w:rPr>
            </w:pPr>
            <w:r>
              <w:rPr>
                <w:sz w:val="22"/>
              </w:rPr>
              <w:t>Overviews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 to day basis to ensure resources are used effectively and animals are prioritised; ensuring appropriate outcomes and effective decision making in the care of the animals.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488" w:val="left" w:leader="none"/>
              </w:tabs>
              <w:spacing w:line="240" w:lineRule="auto" w:before="0" w:after="0"/>
              <w:ind w:left="467" w:right="158" w:hanging="360"/>
              <w:jc w:val="left"/>
              <w:rPr>
                <w:sz w:val="22"/>
              </w:rPr>
            </w:pPr>
            <w:r>
              <w:rPr>
                <w:sz w:val="22"/>
              </w:rPr>
              <w:t>Works</w:t>
            </w:r>
            <w:r>
              <w:rPr>
                <w:sz w:val="22"/>
              </w:rPr>
              <w:t> 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Nurse 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Vet/Vet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rosters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 sufficient for effective cover over each month including </w:t>
            </w:r>
            <w:r>
              <w:rPr>
                <w:spacing w:val="-2"/>
                <w:sz w:val="22"/>
              </w:rPr>
              <w:t>weekends.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491" w:val="left" w:leader="none"/>
              </w:tabs>
              <w:spacing w:line="240" w:lineRule="auto" w:before="0" w:after="0"/>
              <w:ind w:left="467" w:right="179" w:hanging="360"/>
              <w:jc w:val="left"/>
              <w:rPr>
                <w:sz w:val="22"/>
              </w:rPr>
            </w:pPr>
            <w:r>
              <w:rPr>
                <w:sz w:val="22"/>
              </w:rPr>
              <w:t>Organises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 follow up on any action points.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563" w:hanging="360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ensure Hospital / Vet relationship are creating a positive culture.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193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Nurse to ensure positive working relationships between Vet / Nurse teams and communicating positively to resolve conflict.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528" w:hanging="360"/>
              <w:jc w:val="left"/>
              <w:rPr>
                <w:sz w:val="22"/>
              </w:rPr>
            </w:pPr>
            <w:r>
              <w:rPr>
                <w:sz w:val="22"/>
              </w:rPr>
              <w:t>Works closely with the Head Nurse to set appropriate standards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SPCA animals in the Hospital areas.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 strict management and monitoring of all controlled drugs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 and all other relevant legal requirements in liaison with the Head Nurse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714" w:hanging="360"/>
              <w:jc w:val="left"/>
              <w:rPr>
                <w:sz w:val="22"/>
              </w:rPr>
            </w:pPr>
            <w:r>
              <w:rPr>
                <w:sz w:val="22"/>
              </w:rPr>
              <w:t>Continue to develop &amp; grow the foster medical support 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Auckland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foster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ensure welfare goals are met.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413" w:hanging="360"/>
              <w:jc w:val="left"/>
              <w:rPr>
                <w:sz w:val="22"/>
              </w:rPr>
            </w:pPr>
            <w:r>
              <w:rPr>
                <w:sz w:val="22"/>
              </w:rPr>
              <w:t>Manages and responds to any customer / client concerns, complaints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Hospital and medical outcomes if appropriate.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161" w:hanging="360"/>
              <w:jc w:val="left"/>
              <w:rPr>
                <w:sz w:val="22"/>
              </w:rPr>
            </w:pPr>
            <w:r>
              <w:rPr>
                <w:sz w:val="22"/>
              </w:rPr>
              <w:t>Communicates with Veterinary clinics and community Veterinarians to follow up medical information or resolve conflict. Working with Inspectorate team in regard to highlighting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failure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 mitigation of pain and distress prior to transferring into our </w:t>
            </w:r>
            <w:r>
              <w:rPr>
                <w:spacing w:val="-2"/>
                <w:sz w:val="22"/>
              </w:rPr>
              <w:t>care.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242" w:hanging="360"/>
              <w:jc w:val="left"/>
              <w:rPr>
                <w:sz w:val="22"/>
              </w:rPr>
            </w:pPr>
            <w:r>
              <w:rPr>
                <w:sz w:val="22"/>
              </w:rPr>
              <w:t>Works towards fostering a positive culture with robust consultative communication within the veterinary team so 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 views are taken into account.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423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mentoring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shelter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medicine and veterinary care to SPCA.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68" w:lineRule="exact" w:before="0" w:after="0"/>
              <w:ind w:left="467" w:right="359" w:hanging="360"/>
              <w:jc w:val="left"/>
              <w:rPr>
                <w:sz w:val="22"/>
              </w:rPr>
            </w:pPr>
            <w:r>
              <w:rPr>
                <w:sz w:val="22"/>
              </w:rPr>
              <w:t>Communicates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SPCA, playing a key role in all animal welfare initiatives</w:t>
            </w:r>
          </w:p>
        </w:tc>
      </w:tr>
    </w:tbl>
    <w:p>
      <w:pPr>
        <w:pStyle w:val="TableParagraph"/>
        <w:spacing w:after="0" w:line="268" w:lineRule="exact"/>
        <w:jc w:val="left"/>
        <w:rPr>
          <w:sz w:val="22"/>
        </w:rPr>
        <w:sectPr>
          <w:pgSz w:w="11910" w:h="16840"/>
          <w:pgMar w:top="1320" w:bottom="280" w:left="1417" w:right="425"/>
        </w:sectPr>
      </w:pPr>
    </w:p>
    <w:p>
      <w:pPr>
        <w:pStyle w:val="BodyText"/>
        <w:ind w:left="0" w:firstLine="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6237"/>
      </w:tblGrid>
      <w:tr>
        <w:trPr>
          <w:trHeight w:val="1099" w:hRule="atLeast"/>
        </w:trPr>
        <w:tc>
          <w:tcPr>
            <w:tcW w:w="3121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394" w:hanging="360"/>
              <w:jc w:val="left"/>
              <w:rPr>
                <w:sz w:val="22"/>
              </w:rPr>
            </w:pP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centre statistics and develop proper improvement plans.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negotiated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individual</w:t>
            </w:r>
          </w:p>
          <w:p>
            <w:pPr>
              <w:pStyle w:val="TableParagraph"/>
              <w:spacing w:line="249" w:lineRule="exact" w:before="1"/>
              <w:ind w:firstLine="0"/>
              <w:rPr>
                <w:sz w:val="22"/>
              </w:rPr>
            </w:pPr>
            <w:r>
              <w:rPr>
                <w:spacing w:val="-2"/>
                <w:sz w:val="22"/>
              </w:rPr>
              <w:t>KPI’s.</w:t>
            </w:r>
          </w:p>
        </w:tc>
      </w:tr>
      <w:tr>
        <w:trPr>
          <w:trHeight w:val="7625" w:hRule="atLeast"/>
        </w:trPr>
        <w:tc>
          <w:tcPr>
            <w:tcW w:w="3121" w:type="dxa"/>
          </w:tcPr>
          <w:p>
            <w:pPr>
              <w:pStyle w:val="TableParagraph"/>
              <w:ind w:right="205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Carries out veterinary duties as part of the veterinary team, ensuring all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z w:val="22"/>
              </w:rPr>
              <w:t>t in line with the SPCA’s professional standards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40" w:lineRule="auto" w:before="0" w:after="0"/>
              <w:ind w:left="467" w:right="871" w:hanging="360"/>
              <w:jc w:val="left"/>
              <w:rPr>
                <w:sz w:val="22"/>
              </w:rPr>
            </w:pPr>
            <w:r>
              <w:rPr>
                <w:sz w:val="22"/>
              </w:rPr>
              <w:t>Delivers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including operations, screening, clinics and consults.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40" w:lineRule="auto" w:before="0" w:after="0"/>
              <w:ind w:left="467" w:right="302" w:hanging="360"/>
              <w:jc w:val="left"/>
              <w:rPr>
                <w:sz w:val="22"/>
              </w:rPr>
            </w:pPr>
            <w:r>
              <w:rPr>
                <w:sz w:val="22"/>
              </w:rPr>
              <w:t>Implements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adheres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practices.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40" w:lineRule="auto" w:before="0" w:after="0"/>
              <w:ind w:left="467" w:right="714" w:hanging="360"/>
              <w:jc w:val="left"/>
              <w:rPr>
                <w:sz w:val="22"/>
              </w:rPr>
            </w:pPr>
            <w:r>
              <w:rPr>
                <w:sz w:val="22"/>
              </w:rPr>
              <w:t>Effective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regarding welfare of the animal feasibility for the centre.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40" w:lineRule="auto" w:before="0" w:after="0"/>
              <w:ind w:left="467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 accurate and timely manner.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  <w:tab w:pos="491" w:val="left" w:leader="none"/>
              </w:tabs>
              <w:spacing w:line="240" w:lineRule="auto" w:before="0" w:after="0"/>
              <w:ind w:left="467" w:right="152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Collaborative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consultation with vets on any cases where opinions differ with recommendation for the animal being discussed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Panel,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 the Centre Manager unless the decision needs to be made on humane grounds or the vets all agree.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40" w:lineRule="auto" w:before="0" w:after="0"/>
              <w:ind w:left="467" w:right="100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 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recommendations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decisions relating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 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discussed with the Centre Manager; reference to the Sort Out Panel may be required.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  <w:tab w:pos="491" w:val="left" w:leader="none"/>
              </w:tabs>
              <w:spacing w:line="240" w:lineRule="auto" w:before="0" w:after="0"/>
              <w:ind w:left="467" w:right="176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Hospital staff are complying with all Hospital Policies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concerns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Nurse, Hospital Administrator or Centre Manager to ensure compliance and positive animal outcomes.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5" w:val="left" w:leader="none"/>
                <w:tab w:pos="467" w:val="left" w:leader="none"/>
              </w:tabs>
              <w:spacing w:line="240" w:lineRule="auto" w:before="0" w:after="0"/>
              <w:ind w:left="467" w:right="684" w:hanging="360"/>
              <w:jc w:val="left"/>
              <w:rPr>
                <w:sz w:val="22"/>
              </w:rPr>
            </w:pPr>
            <w:r>
              <w:rPr>
                <w:sz w:val="22"/>
              </w:rPr>
              <w:t>Acts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Team Leaders to communicate and manage any disputes or providing clarity if case vet is not available.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40" w:lineRule="auto" w:before="0" w:after="0"/>
              <w:ind w:left="467" w:right="473" w:hanging="360"/>
              <w:jc w:val="left"/>
              <w:rPr>
                <w:sz w:val="22"/>
              </w:rPr>
            </w:pPr>
            <w:r>
              <w:rPr>
                <w:sz w:val="22"/>
              </w:rPr>
              <w:t>Overall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organisational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position, best outcomes for animals, open and transparent</w:t>
            </w:r>
          </w:p>
          <w:p>
            <w:pPr>
              <w:pStyle w:val="TableParagraph"/>
              <w:spacing w:line="270" w:lineRule="atLeast"/>
              <w:ind w:right="134" w:firstLine="0"/>
              <w:rPr>
                <w:sz w:val="22"/>
              </w:rPr>
            </w:pPr>
            <w:r>
              <w:rPr>
                <w:sz w:val="22"/>
              </w:rPr>
              <w:t>communication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guidelines,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procedures.</w:t>
            </w:r>
          </w:p>
        </w:tc>
      </w:tr>
      <w:tr>
        <w:trPr>
          <w:trHeight w:val="1192" w:hRule="atLeast"/>
        </w:trPr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Helps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 and efficient management 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highest quality of vet services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77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budgeting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spends.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40" w:lineRule="auto" w:before="0" w:after="0"/>
              <w:ind w:left="467" w:right="117" w:hanging="360"/>
              <w:jc w:val="left"/>
              <w:rPr>
                <w:sz w:val="22"/>
              </w:rPr>
            </w:pPr>
            <w:r>
              <w:rPr>
                <w:sz w:val="22"/>
              </w:rPr>
              <w:t>Helps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veterinarian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 within the centre.</w:t>
            </w:r>
          </w:p>
        </w:tc>
      </w:tr>
      <w:tr>
        <w:trPr>
          <w:trHeight w:val="1915" w:hRule="atLeast"/>
        </w:trPr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Investigates and develops plans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improving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existing facilities and/or policies to improve animal flow and animal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Auckland Centres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0" w:after="0"/>
              <w:ind w:left="467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Investigates and recommend proposal for facility changes to current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 </w:t>
            </w:r>
            <w:r>
              <w:rPr>
                <w:spacing w:val="-2"/>
                <w:sz w:val="22"/>
              </w:rPr>
              <w:t>care.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0" w:after="0"/>
              <w:ind w:left="467" w:right="1344" w:hanging="360"/>
              <w:jc w:val="left"/>
              <w:rPr>
                <w:sz w:val="22"/>
              </w:rPr>
            </w:pPr>
            <w:r>
              <w:rPr>
                <w:sz w:val="22"/>
              </w:rPr>
              <w:t>Consults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establishes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zoonotic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protocols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 implemented within the Auckland Centres.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70" w:lineRule="atLeast" w:before="0" w:after="0"/>
              <w:ind w:left="467" w:right="446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 animal care within the Auckland Centres.</w:t>
            </w:r>
          </w:p>
        </w:tc>
      </w:tr>
      <w:tr>
        <w:trPr>
          <w:trHeight w:val="1913" w:hRule="atLeast"/>
        </w:trPr>
        <w:tc>
          <w:tcPr>
            <w:tcW w:w="3121" w:type="dxa"/>
          </w:tcPr>
          <w:p>
            <w:pPr>
              <w:pStyle w:val="TableParagraph"/>
              <w:ind w:right="404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Develops and maintains professional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veterinarian skills and veterinary </w:t>
            </w:r>
            <w:r>
              <w:rPr>
                <w:spacing w:val="-2"/>
                <w:sz w:val="22"/>
              </w:rPr>
              <w:t>relationships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40" w:lineRule="auto" w:before="0" w:after="0"/>
              <w:ind w:left="467" w:right="969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veterinarian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relevant professional bodies.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37" w:lineRule="auto" w:before="1" w:after="0"/>
              <w:ind w:left="467" w:right="199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credibility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effective external professional relationships in the veterinary sector.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70" w:lineRule="atLeast" w:before="0" w:after="0"/>
              <w:ind w:left="467" w:right="156" w:hanging="360"/>
              <w:jc w:val="left"/>
              <w:rPr>
                <w:sz w:val="22"/>
              </w:rPr>
            </w:pPr>
            <w:r>
              <w:rPr>
                <w:sz w:val="22"/>
              </w:rPr>
              <w:t>Collaborates with the Centre Manager and Animal Services Manager on special projects to get buy in from external vets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</w:tbl>
    <w:p>
      <w:pPr>
        <w:pStyle w:val="TableParagraph"/>
        <w:spacing w:after="0" w:line="270" w:lineRule="atLeast"/>
        <w:jc w:val="left"/>
        <w:rPr>
          <w:sz w:val="22"/>
        </w:rPr>
        <w:sectPr>
          <w:pgSz w:w="11910" w:h="16840"/>
          <w:pgMar w:top="1320" w:bottom="280" w:left="1417" w:right="425"/>
        </w:sectPr>
      </w:pPr>
    </w:p>
    <w:p>
      <w:pPr>
        <w:pStyle w:val="BodyText"/>
        <w:ind w:left="0" w:firstLine="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6237"/>
      </w:tblGrid>
      <w:tr>
        <w:trPr>
          <w:trHeight w:val="1648" w:hRule="atLeast"/>
        </w:trPr>
        <w:tc>
          <w:tcPr>
            <w:tcW w:w="3121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40" w:lineRule="auto" w:before="0" w:after="0"/>
              <w:ind w:left="467" w:right="533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management with the Hobsonville Centre and Care Vets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40" w:lineRule="auto" w:before="0" w:after="0"/>
              <w:ind w:left="467" w:right="548" w:hanging="360"/>
              <w:jc w:val="left"/>
              <w:rPr>
                <w:sz w:val="22"/>
              </w:rPr>
            </w:pPr>
            <w:r>
              <w:rPr>
                <w:sz w:val="22"/>
              </w:rPr>
              <w:t>Reviews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maintains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latest issues in veterinarian practice.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70" w:lineRule="atLeast" w:before="0" w:after="0"/>
              <w:ind w:left="467" w:right="132" w:hanging="360"/>
              <w:jc w:val="left"/>
              <w:rPr>
                <w:sz w:val="22"/>
              </w:rPr>
            </w:pPr>
            <w:r>
              <w:rPr>
                <w:sz w:val="22"/>
              </w:rPr>
              <w:t>Plans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the team.</w:t>
            </w:r>
          </w:p>
        </w:tc>
      </w:tr>
      <w:tr>
        <w:trPr>
          <w:trHeight w:val="2181" w:hRule="atLeast"/>
        </w:trPr>
        <w:tc>
          <w:tcPr>
            <w:tcW w:w="3121" w:type="dxa"/>
          </w:tcPr>
          <w:p>
            <w:pPr>
              <w:pStyle w:val="TableParagraph"/>
              <w:ind w:right="15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To provide professional support as requested for the efficient and effective operation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welfar</w:t>
            </w:r>
            <w:r>
              <w:rPr>
                <w:sz w:val="22"/>
              </w:rPr>
              <w:t>e prosecutions by the SPCA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0" w:after="0"/>
              <w:ind w:left="467" w:right="228" w:hanging="360"/>
              <w:jc w:val="left"/>
              <w:rPr>
                <w:sz w:val="22"/>
              </w:rPr>
            </w:pPr>
            <w:r>
              <w:rPr>
                <w:sz w:val="22"/>
              </w:rPr>
              <w:t>Helps assist hospital/centre staff in animal assessments and 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prosecution under the animal welfare act.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0" w:after="0"/>
              <w:ind w:left="467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Completes vet reports, if required, to assist in prosecution proceedings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timely,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requested.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66" w:lineRule="exact" w:before="0" w:after="0"/>
              <w:ind w:left="467" w:right="749" w:hanging="360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pertaining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 relating to prosecutions brought by SPCA as required.</w:t>
            </w:r>
          </w:p>
        </w:tc>
      </w:tr>
      <w:tr>
        <w:trPr>
          <w:trHeight w:val="1464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ind w:right="155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Supports process improvement groups and projects across the organisation to improve organisational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performance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</w:tabs>
              <w:spacing w:line="240" w:lineRule="auto" w:before="0" w:after="0"/>
              <w:ind w:left="467" w:right="189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collaboratively with all members of staff to achieve goals.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67" w:val="left" w:leader="none"/>
              </w:tabs>
              <w:spacing w:line="240" w:lineRule="auto" w:before="1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requested.</w:t>
            </w:r>
          </w:p>
        </w:tc>
      </w:tr>
      <w:tr>
        <w:trPr>
          <w:trHeight w:val="4648" w:hRule="atLeast"/>
        </w:trPr>
        <w:tc>
          <w:tcPr>
            <w:tcW w:w="3121" w:type="dxa"/>
          </w:tcPr>
          <w:p>
            <w:pPr>
              <w:pStyle w:val="TableParagraph"/>
              <w:ind w:right="205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Actively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contributes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Health &amp; Safety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40" w:lineRule="auto" w:before="0" w:after="0"/>
              <w:ind w:left="467" w:right="389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 </w:t>
            </w:r>
            <w:r>
              <w:rPr>
                <w:spacing w:val="-2"/>
                <w:sz w:val="22"/>
              </w:rPr>
              <w:t>times.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40" w:lineRule="auto" w:before="0" w:after="0"/>
              <w:ind w:left="467" w:right="452" w:hanging="360"/>
              <w:jc w:val="left"/>
              <w:rPr>
                <w:sz w:val="22"/>
              </w:rPr>
            </w:pPr>
            <w:r>
              <w:rPr>
                <w:sz w:val="22"/>
              </w:rPr>
              <w:t>Establish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legislation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regulations.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40" w:lineRule="auto" w:before="0" w:after="0"/>
              <w:ind w:left="467" w:right="238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ensure no action or inaction on your own part harms others in the </w:t>
            </w:r>
            <w:r>
              <w:rPr>
                <w:spacing w:val="-2"/>
                <w:sz w:val="22"/>
              </w:rPr>
              <w:t>workplace.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40" w:lineRule="auto" w:before="0" w:after="0"/>
              <w:ind w:left="467" w:right="229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policies and procedures that ensure compliance with the Health and Safety at Work Act (2015).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40" w:lineRule="auto" w:before="1" w:after="0"/>
              <w:ind w:left="467" w:right="513" w:hanging="360"/>
              <w:jc w:val="both"/>
              <w:rPr>
                <w:sz w:val="22"/>
              </w:rPr>
            </w:pPr>
            <w:r>
              <w:rPr>
                <w:sz w:val="22"/>
              </w:rPr>
              <w:t>Is aware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 hazards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risks to 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organisation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exposed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takes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 </w:t>
            </w:r>
            <w:r>
              <w:rPr>
                <w:spacing w:val="-2"/>
                <w:sz w:val="22"/>
              </w:rPr>
              <w:t>accordingly.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79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procedures.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7" w:val="left" w:leader="none"/>
              </w:tabs>
              <w:spacing w:line="270" w:lineRule="atLeast" w:before="0" w:after="0"/>
              <w:ind w:left="467" w:right="244" w:hanging="360"/>
              <w:jc w:val="left"/>
              <w:rPr>
                <w:sz w:val="22"/>
              </w:rPr>
            </w:pPr>
            <w:r>
              <w:rPr>
                <w:sz w:val="22"/>
              </w:rPr>
              <w:t>Health &amp; Safety must be encouraged and communicated effectively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positive, collaborative H&amp;S culture is fostered within the Hospital.</w:t>
            </w:r>
          </w:p>
        </w:tc>
      </w:tr>
      <w:tr>
        <w:trPr>
          <w:trHeight w:val="1191" w:hRule="atLeast"/>
        </w:trPr>
        <w:tc>
          <w:tcPr>
            <w:tcW w:w="3121" w:type="dxa"/>
          </w:tcPr>
          <w:p>
            <w:pPr>
              <w:pStyle w:val="TableParagraph"/>
              <w:ind w:right="110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Participates as a professional and constructive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Veterinary Team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78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67" w:val="left" w:leader="none"/>
              </w:tabs>
              <w:spacing w:line="240" w:lineRule="auto" w:before="0" w:after="0"/>
              <w:ind w:left="467" w:right="927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operational goals of the SPCA.</w:t>
            </w:r>
          </w:p>
        </w:tc>
      </w:tr>
      <w:tr>
        <w:trPr>
          <w:trHeight w:val="1380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Supervision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</w:tabs>
              <w:spacing w:line="240" w:lineRule="auto" w:before="0" w:after="0"/>
              <w:ind w:left="467" w:right="147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wellbeing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your department.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</w:tabs>
              <w:spacing w:line="240" w:lineRule="auto" w:before="0" w:after="0"/>
              <w:ind w:left="467" w:right="386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 being carried out in a safe and appropriate manner.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67" w:val="left" w:leader="none"/>
              </w:tabs>
              <w:spacing w:line="261" w:lineRule="exact" w:before="1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Professional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volunteers.</w:t>
            </w:r>
          </w:p>
        </w:tc>
      </w:tr>
      <w:tr>
        <w:trPr>
          <w:trHeight w:val="1365" w:hRule="atLeast"/>
        </w:trPr>
        <w:tc>
          <w:tcPr>
            <w:tcW w:w="312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Carries out other duties as required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time</w:t>
            </w:r>
          </w:p>
        </w:tc>
        <w:tc>
          <w:tcPr>
            <w:tcW w:w="623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40" w:lineRule="auto" w:before="0" w:after="0"/>
              <w:ind w:left="467" w:right="114" w:hanging="360"/>
              <w:jc w:val="both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campaigns as requested.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67" w:val="left" w:leader="none"/>
              </w:tabs>
              <w:spacing w:line="268" w:lineRule="exact" w:before="0" w:after="0"/>
              <w:ind w:left="467" w:right="445" w:hanging="360"/>
              <w:jc w:val="both"/>
              <w:rPr>
                <w:sz w:val="22"/>
              </w:rPr>
            </w:pPr>
            <w:r>
              <w:rPr>
                <w:sz w:val="22"/>
              </w:rPr>
              <w:t>Duties and responsibilities described above should not be construed as a complete and exhaustive list as it is not the intention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position.</w:t>
            </w:r>
          </w:p>
        </w:tc>
      </w:tr>
    </w:tbl>
    <w:p>
      <w:pPr>
        <w:pStyle w:val="TableParagraph"/>
        <w:spacing w:after="0" w:line="268" w:lineRule="exact"/>
        <w:jc w:val="both"/>
        <w:rPr>
          <w:sz w:val="22"/>
        </w:rPr>
        <w:sectPr>
          <w:pgSz w:w="11910" w:h="16840"/>
          <w:pgMar w:top="1320" w:bottom="280" w:left="1417" w:right="425"/>
        </w:sectPr>
      </w:pPr>
    </w:p>
    <w:p>
      <w:pPr>
        <w:pStyle w:val="BodyText"/>
        <w:ind w:left="0" w:firstLine="0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6237"/>
      </w:tblGrid>
      <w:tr>
        <w:trPr>
          <w:trHeight w:val="537" w:hRule="atLeast"/>
        </w:trPr>
        <w:tc>
          <w:tcPr>
            <w:tcW w:w="3121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6237" w:type="dxa"/>
          </w:tcPr>
          <w:p>
            <w:pPr>
              <w:pStyle w:val="TableParagraph"/>
              <w:spacing w:line="268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Duties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amended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time</w:t>
            </w:r>
          </w:p>
          <w:p>
            <w:pPr>
              <w:pStyle w:val="TableParagraph"/>
              <w:spacing w:line="249" w:lineRule="exact"/>
              <w:ind w:firstLine="0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condition.</w:t>
            </w:r>
          </w:p>
        </w:tc>
      </w:tr>
    </w:tbl>
    <w:p>
      <w:pPr>
        <w:pStyle w:val="BodyText"/>
        <w:ind w:left="0" w:firstLine="0"/>
      </w:pPr>
    </w:p>
    <w:p>
      <w:pPr>
        <w:pStyle w:val="BodyText"/>
        <w:spacing w:before="189"/>
        <w:ind w:left="0" w:firstLine="0"/>
      </w:pPr>
    </w:p>
    <w:p>
      <w:pPr>
        <w:pStyle w:val="Heading1"/>
      </w:pPr>
      <w:r>
        <w:rPr/>
        <w:t>INTERNAL</w:t>
      </w:r>
      <w:r>
        <w:rPr>
          <w:spacing w:val="-6"/>
        </w:rPr>
        <w:t> </w:t>
      </w:r>
      <w:r>
        <w:rPr/>
        <w:t>FUNCTIONAL</w:t>
      </w:r>
      <w:r>
        <w:rPr>
          <w:spacing w:val="-6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7"/>
        </w:numPr>
        <w:tabs>
          <w:tab w:pos="503" w:val="left" w:leader="none"/>
        </w:tabs>
        <w:spacing w:line="305" w:lineRule="exact" w:before="119" w:after="0"/>
        <w:ind w:left="503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SPCA</w:t>
      </w:r>
      <w:r>
        <w:rPr>
          <w:spacing w:val="-1"/>
          <w:sz w:val="24"/>
        </w:rPr>
        <w:t> </w:t>
      </w:r>
      <w:r>
        <w:rPr>
          <w:sz w:val="24"/>
        </w:rPr>
        <w:t>staff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17"/>
        </w:numPr>
        <w:tabs>
          <w:tab w:pos="503" w:val="left" w:leader="none"/>
        </w:tabs>
        <w:spacing w:line="305" w:lineRule="exact" w:before="0" w:after="0"/>
        <w:ind w:left="503" w:right="0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Vets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SPCA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community</w:t>
      </w:r>
    </w:p>
    <w:p>
      <w:pPr>
        <w:pStyle w:val="ListParagraph"/>
        <w:numPr>
          <w:ilvl w:val="0"/>
          <w:numId w:val="17"/>
        </w:numPr>
        <w:tabs>
          <w:tab w:pos="500" w:val="left" w:leader="none"/>
        </w:tabs>
        <w:spacing w:line="240" w:lineRule="auto" w:before="2" w:after="0"/>
        <w:ind w:left="500" w:right="0" w:hanging="357"/>
        <w:jc w:val="left"/>
        <w:rPr>
          <w:sz w:val="24"/>
        </w:rPr>
      </w:pPr>
      <w:r>
        <w:rPr>
          <w:sz w:val="24"/>
        </w:rPr>
        <w:t>Volunteers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students</w:t>
      </w:r>
    </w:p>
    <w:p>
      <w:pPr>
        <w:pStyle w:val="Heading1"/>
        <w:spacing w:line="292" w:lineRule="exact" w:before="239"/>
      </w:pPr>
      <w:r>
        <w:rPr/>
        <w:t>EXTERNAL</w:t>
      </w:r>
      <w:r>
        <w:rPr>
          <w:spacing w:val="-6"/>
        </w:rPr>
        <w:t> </w:t>
      </w:r>
      <w:r>
        <w:rPr/>
        <w:t>FUNCTIONAL</w:t>
      </w:r>
      <w:r>
        <w:rPr>
          <w:spacing w:val="-7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7"/>
        </w:numPr>
        <w:tabs>
          <w:tab w:pos="503" w:val="left" w:leader="none"/>
        </w:tabs>
        <w:spacing w:line="305" w:lineRule="exact" w:before="0" w:after="0"/>
        <w:ind w:left="503" w:right="0" w:hanging="360"/>
        <w:jc w:val="left"/>
        <w:rPr>
          <w:sz w:val="24"/>
        </w:rPr>
      </w:pPr>
      <w:r>
        <w:rPr>
          <w:sz w:val="24"/>
        </w:rPr>
        <w:t>External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Vets</w:t>
      </w:r>
    </w:p>
    <w:p>
      <w:pPr>
        <w:pStyle w:val="ListParagraph"/>
        <w:numPr>
          <w:ilvl w:val="0"/>
          <w:numId w:val="17"/>
        </w:numPr>
        <w:tabs>
          <w:tab w:pos="503" w:val="left" w:leader="none"/>
        </w:tabs>
        <w:spacing w:line="305" w:lineRule="exact" w:before="0" w:after="0"/>
        <w:ind w:left="503" w:right="0" w:hanging="360"/>
        <w:jc w:val="left"/>
        <w:rPr>
          <w:sz w:val="24"/>
        </w:rPr>
      </w:pPr>
      <w:r>
        <w:rPr>
          <w:sz w:val="24"/>
        </w:rPr>
        <w:t>External</w:t>
      </w:r>
      <w:r>
        <w:rPr>
          <w:spacing w:val="-5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welfare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veterinary</w:t>
      </w:r>
      <w:r>
        <w:rPr>
          <w:spacing w:val="-2"/>
          <w:sz w:val="24"/>
        </w:rPr>
        <w:t> organisations</w:t>
      </w:r>
    </w:p>
    <w:p>
      <w:pPr>
        <w:pStyle w:val="ListParagraph"/>
        <w:numPr>
          <w:ilvl w:val="0"/>
          <w:numId w:val="17"/>
        </w:numPr>
        <w:tabs>
          <w:tab w:pos="503" w:val="left" w:leader="none"/>
        </w:tabs>
        <w:spacing w:line="306" w:lineRule="exact" w:before="2" w:after="0"/>
        <w:ind w:left="503" w:right="0" w:hanging="360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Public</w:t>
      </w:r>
    </w:p>
    <w:p>
      <w:pPr>
        <w:pStyle w:val="ListParagraph"/>
        <w:numPr>
          <w:ilvl w:val="0"/>
          <w:numId w:val="17"/>
        </w:numPr>
        <w:tabs>
          <w:tab w:pos="503" w:val="left" w:leader="none"/>
        </w:tabs>
        <w:spacing w:line="240" w:lineRule="auto" w:before="0" w:after="0"/>
        <w:ind w:left="503" w:right="0" w:hanging="360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specialising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vet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animal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training</w:t>
      </w:r>
    </w:p>
    <w:p>
      <w:pPr>
        <w:pStyle w:val="BodyText"/>
        <w:spacing w:before="239"/>
        <w:ind w:left="0" w:firstLine="0"/>
      </w:pPr>
    </w:p>
    <w:p>
      <w:pPr>
        <w:pStyle w:val="Heading1"/>
      </w:pPr>
      <w:r>
        <w:rPr/>
        <w:t>PERSON </w:t>
      </w:r>
      <w:r>
        <w:rPr>
          <w:spacing w:val="-2"/>
        </w:rPr>
        <w:t>SPECIFICATION:</w:t>
      </w:r>
    </w:p>
    <w:p>
      <w:pPr>
        <w:pStyle w:val="Heading2"/>
        <w:spacing w:line="292" w:lineRule="exact"/>
      </w:pPr>
      <w:r>
        <w:rPr/>
        <w:t>Qualifications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fully</w:t>
      </w:r>
      <w:r>
        <w:rPr>
          <w:spacing w:val="-3"/>
          <w:sz w:val="24"/>
        </w:rPr>
        <w:t> </w:t>
      </w:r>
      <w:r>
        <w:rPr>
          <w:sz w:val="24"/>
        </w:rPr>
        <w:t>qualified</w:t>
      </w:r>
      <w:r>
        <w:rPr>
          <w:spacing w:val="-5"/>
          <w:sz w:val="24"/>
        </w:rPr>
        <w:t> </w:t>
      </w:r>
      <w:r>
        <w:rPr>
          <w:sz w:val="24"/>
        </w:rPr>
        <w:t>Veterinarian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minimum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eight</w:t>
      </w:r>
      <w:r>
        <w:rPr>
          <w:spacing w:val="-2"/>
          <w:sz w:val="24"/>
        </w:rPr>
        <w:t> </w:t>
      </w:r>
      <w:r>
        <w:rPr>
          <w:sz w:val="24"/>
        </w:rPr>
        <w:t>years’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experience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NZ</w:t>
      </w:r>
      <w:r>
        <w:rPr>
          <w:spacing w:val="-2"/>
          <w:sz w:val="24"/>
        </w:rPr>
        <w:t> </w:t>
      </w:r>
      <w:r>
        <w:rPr>
          <w:sz w:val="24"/>
        </w:rPr>
        <w:t>practicing</w:t>
      </w:r>
      <w:r>
        <w:rPr>
          <w:spacing w:val="-2"/>
          <w:sz w:val="24"/>
        </w:rPr>
        <w:t> certificate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leadership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successful</w:t>
      </w:r>
      <w:r>
        <w:rPr>
          <w:spacing w:val="-6"/>
          <w:sz w:val="24"/>
        </w:rPr>
        <w:t> </w:t>
      </w:r>
      <w:r>
        <w:rPr>
          <w:sz w:val="24"/>
        </w:rPr>
        <w:t>work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team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1" w:after="0"/>
        <w:ind w:left="863" w:right="0" w:hanging="360"/>
        <w:jc w:val="left"/>
        <w:rPr>
          <w:sz w:val="24"/>
        </w:rPr>
      </w:pPr>
      <w:r>
        <w:rPr>
          <w:sz w:val="24"/>
        </w:rPr>
        <w:t>Prior</w:t>
      </w:r>
      <w:r>
        <w:rPr>
          <w:spacing w:val="-7"/>
          <w:sz w:val="24"/>
        </w:rPr>
        <w:t> </w:t>
      </w:r>
      <w:r>
        <w:rPr>
          <w:sz w:val="24"/>
        </w:rPr>
        <w:t>experience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operational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budgets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stakeholder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engagement</w:t>
      </w:r>
    </w:p>
    <w:p>
      <w:pPr>
        <w:pStyle w:val="Heading2"/>
        <w:spacing w:before="242"/>
      </w:pPr>
      <w:r>
        <w:rPr/>
        <w:t>Skills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Knowledge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120" w:after="0"/>
        <w:ind w:left="863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sound</w:t>
      </w:r>
      <w:r>
        <w:rPr>
          <w:spacing w:val="-3"/>
          <w:sz w:val="24"/>
        </w:rPr>
        <w:t> </w:t>
      </w:r>
      <w:r>
        <w:rPr>
          <w:sz w:val="24"/>
        </w:rPr>
        <w:t>understanding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empathy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values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SPCA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4"/>
          <w:sz w:val="24"/>
        </w:rPr>
        <w:t> </w:t>
      </w:r>
      <w:r>
        <w:rPr>
          <w:sz w:val="24"/>
        </w:rPr>
        <w:t>around</w:t>
      </w:r>
      <w:r>
        <w:rPr>
          <w:spacing w:val="-1"/>
          <w:sz w:val="24"/>
        </w:rPr>
        <w:t> </w:t>
      </w:r>
      <w:r>
        <w:rPr>
          <w:sz w:val="24"/>
        </w:rPr>
        <w:t>statistics,</w:t>
      </w:r>
      <w:r>
        <w:rPr>
          <w:spacing w:val="-4"/>
          <w:sz w:val="24"/>
        </w:rPr>
        <w:t> </w:t>
      </w:r>
      <w:r>
        <w:rPr>
          <w:sz w:val="24"/>
        </w:rPr>
        <w:t>report</w:t>
      </w:r>
      <w:r>
        <w:rPr>
          <w:spacing w:val="-5"/>
          <w:sz w:val="24"/>
        </w:rPr>
        <w:t> </w:t>
      </w:r>
      <w:r>
        <w:rPr>
          <w:sz w:val="24"/>
        </w:rPr>
        <w:t>writing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think</w:t>
      </w:r>
      <w:r>
        <w:rPr>
          <w:spacing w:val="-3"/>
          <w:sz w:val="24"/>
        </w:rPr>
        <w:t> </w:t>
      </w:r>
      <w:r>
        <w:rPr>
          <w:sz w:val="24"/>
        </w:rPr>
        <w:t>analytically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problem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solve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240" w:lineRule="auto" w:before="1" w:after="0"/>
        <w:ind w:left="863" w:right="1712" w:hanging="360"/>
        <w:jc w:val="left"/>
        <w:rPr>
          <w:sz w:val="24"/>
        </w:rPr>
      </w:pP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z w:val="24"/>
        </w:rPr>
        <w:t>inter-personal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networking</w:t>
      </w:r>
      <w:r>
        <w:rPr>
          <w:spacing w:val="-1"/>
          <w:sz w:val="24"/>
        </w:rPr>
        <w:t> </w:t>
      </w:r>
      <w:r>
        <w:rPr>
          <w:sz w:val="24"/>
        </w:rPr>
        <w:t>skills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build</w:t>
      </w:r>
      <w:r>
        <w:rPr>
          <w:spacing w:val="-4"/>
          <w:sz w:val="24"/>
        </w:rPr>
        <w:t> </w:t>
      </w:r>
      <w:r>
        <w:rPr>
          <w:sz w:val="24"/>
        </w:rPr>
        <w:t>rapport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staff, stakeholders and suppliers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inspire,</w:t>
      </w:r>
      <w:r>
        <w:rPr>
          <w:spacing w:val="-2"/>
          <w:sz w:val="24"/>
        </w:rPr>
        <w:t> </w:t>
      </w:r>
      <w:r>
        <w:rPr>
          <w:sz w:val="24"/>
        </w:rPr>
        <w:t>motivate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encourage</w:t>
      </w:r>
      <w:r>
        <w:rPr>
          <w:spacing w:val="-3"/>
          <w:sz w:val="24"/>
        </w:rPr>
        <w:t> </w:t>
      </w:r>
      <w:r>
        <w:rPr>
          <w:sz w:val="24"/>
        </w:rPr>
        <w:t>team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development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2" w:after="0"/>
        <w:ind w:left="863" w:right="0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cohesively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effectively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SPCA </w:t>
      </w:r>
      <w:r>
        <w:rPr>
          <w:spacing w:val="-2"/>
          <w:sz w:val="24"/>
        </w:rPr>
        <w:t>staff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Results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Orientated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242" w:lineRule="auto" w:before="0" w:after="0"/>
        <w:ind w:left="863" w:right="1466" w:hanging="360"/>
        <w:jc w:val="left"/>
        <w:rPr>
          <w:sz w:val="24"/>
        </w:rPr>
      </w:pPr>
      <w:r>
        <w:rPr>
          <w:sz w:val="24"/>
        </w:rPr>
        <w:t>Sound</w:t>
      </w:r>
      <w:r>
        <w:rPr>
          <w:spacing w:val="-3"/>
          <w:sz w:val="24"/>
        </w:rPr>
        <w:t> </w:t>
      </w:r>
      <w:r>
        <w:rPr>
          <w:sz w:val="24"/>
        </w:rPr>
        <w:t>computer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e-mail,</w:t>
      </w:r>
      <w:r>
        <w:rPr>
          <w:spacing w:val="-5"/>
          <w:sz w:val="24"/>
        </w:rPr>
        <w:t> </w:t>
      </w:r>
      <w:r>
        <w:rPr>
          <w:sz w:val="24"/>
        </w:rPr>
        <w:t>internet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Microsoft</w:t>
      </w:r>
      <w:r>
        <w:rPr>
          <w:spacing w:val="-4"/>
          <w:sz w:val="24"/>
        </w:rPr>
        <w:t> </w:t>
      </w:r>
      <w:r>
        <w:rPr>
          <w:sz w:val="24"/>
        </w:rPr>
        <w:t>Office </w:t>
      </w:r>
      <w:r>
        <w:rPr>
          <w:spacing w:val="-2"/>
          <w:sz w:val="24"/>
        </w:rPr>
        <w:t>applications</w:t>
      </w:r>
    </w:p>
    <w:p>
      <w:pPr>
        <w:pStyle w:val="Heading2"/>
        <w:spacing w:before="235"/>
      </w:pPr>
      <w:r>
        <w:rPr/>
        <w:t>Personal</w:t>
      </w:r>
      <w:r>
        <w:rPr>
          <w:spacing w:val="-3"/>
        </w:rPr>
        <w:t> </w:t>
      </w:r>
      <w:r>
        <w:rPr>
          <w:spacing w:val="-2"/>
        </w:rPr>
        <w:t>Attributes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120" w:after="0"/>
        <w:ind w:left="863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commitment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quality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professionalism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Highly</w:t>
      </w:r>
      <w:r>
        <w:rPr>
          <w:spacing w:val="-5"/>
          <w:sz w:val="24"/>
        </w:rPr>
        <w:t> </w:t>
      </w:r>
      <w:r>
        <w:rPr>
          <w:sz w:val="24"/>
        </w:rPr>
        <w:t>organised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prioritise,</w:t>
      </w:r>
      <w:r>
        <w:rPr>
          <w:spacing w:val="-2"/>
          <w:sz w:val="24"/>
        </w:rPr>
        <w:t> </w:t>
      </w:r>
      <w:r>
        <w:rPr>
          <w:sz w:val="24"/>
        </w:rPr>
        <w:t>multi</w:t>
      </w:r>
      <w:r>
        <w:rPr>
          <w:spacing w:val="-3"/>
          <w:sz w:val="24"/>
        </w:rPr>
        <w:t> </w:t>
      </w:r>
      <w:r>
        <w:rPr>
          <w:sz w:val="24"/>
        </w:rPr>
        <w:t>task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expected</w:t>
      </w:r>
      <w:r>
        <w:rPr>
          <w:spacing w:val="-2"/>
          <w:sz w:val="24"/>
        </w:rPr>
        <w:t> deadlines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1" w:after="0"/>
        <w:ind w:left="863" w:right="0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manage</w:t>
      </w:r>
      <w:r>
        <w:rPr>
          <w:spacing w:val="-5"/>
          <w:sz w:val="24"/>
        </w:rPr>
        <w:t> </w:t>
      </w:r>
      <w:r>
        <w:rPr>
          <w:sz w:val="24"/>
        </w:rPr>
        <w:t>confidential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responsibility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integrity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manage</w:t>
      </w:r>
      <w:r>
        <w:rPr>
          <w:spacing w:val="-4"/>
          <w:sz w:val="24"/>
        </w:rPr>
        <w:t> </w:t>
      </w:r>
      <w:r>
        <w:rPr>
          <w:sz w:val="24"/>
        </w:rPr>
        <w:t>stress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handle</w:t>
      </w:r>
      <w:r>
        <w:rPr>
          <w:spacing w:val="-5"/>
          <w:sz w:val="24"/>
        </w:rPr>
        <w:t> </w:t>
      </w:r>
      <w:r>
        <w:rPr>
          <w:sz w:val="24"/>
        </w:rPr>
        <w:t>emotional</w:t>
      </w:r>
      <w:r>
        <w:rPr>
          <w:spacing w:val="-2"/>
          <w:sz w:val="24"/>
        </w:rPr>
        <w:t> </w:t>
      </w:r>
      <w:r>
        <w:rPr>
          <w:sz w:val="24"/>
        </w:rPr>
        <w:t>situations</w:t>
      </w:r>
      <w:r>
        <w:rPr>
          <w:spacing w:val="-4"/>
          <w:sz w:val="24"/>
        </w:rPr>
        <w:t> </w:t>
      </w:r>
      <w:r>
        <w:rPr>
          <w:sz w:val="24"/>
        </w:rPr>
        <w:t>while</w:t>
      </w:r>
      <w:r>
        <w:rPr>
          <w:spacing w:val="-4"/>
          <w:sz w:val="24"/>
        </w:rPr>
        <w:t> </w:t>
      </w:r>
      <w:r>
        <w:rPr>
          <w:sz w:val="24"/>
        </w:rPr>
        <w:t>retaining</w:t>
      </w:r>
      <w:r>
        <w:rPr>
          <w:spacing w:val="-2"/>
          <w:sz w:val="24"/>
        </w:rPr>
        <w:t> empathy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2" w:after="0"/>
        <w:ind w:left="863" w:right="0" w:hanging="360"/>
        <w:jc w:val="left"/>
        <w:rPr>
          <w:sz w:val="24"/>
        </w:rPr>
      </w:pPr>
      <w:r>
        <w:rPr>
          <w:sz w:val="24"/>
        </w:rPr>
        <w:t>Excellent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oral</w:t>
      </w:r>
      <w:r>
        <w:rPr>
          <w:spacing w:val="-4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skills</w:t>
      </w:r>
    </w:p>
    <w:p>
      <w:pPr>
        <w:pStyle w:val="ListParagraph"/>
        <w:numPr>
          <w:ilvl w:val="1"/>
          <w:numId w:val="17"/>
        </w:numPr>
        <w:tabs>
          <w:tab w:pos="863" w:val="left" w:leader="none"/>
        </w:tabs>
        <w:spacing w:line="305" w:lineRule="exact" w:before="0" w:after="0"/>
        <w:ind w:left="863" w:right="0" w:hanging="360"/>
        <w:jc w:val="left"/>
        <w:rPr>
          <w:sz w:val="24"/>
        </w:rPr>
      </w:pPr>
      <w:r>
        <w:rPr>
          <w:sz w:val="24"/>
        </w:rPr>
        <w:t>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sound,</w:t>
      </w:r>
      <w:r>
        <w:rPr>
          <w:spacing w:val="-4"/>
          <w:sz w:val="24"/>
        </w:rPr>
        <w:t> </w:t>
      </w:r>
      <w:r>
        <w:rPr>
          <w:sz w:val="24"/>
        </w:rPr>
        <w:t>informed</w:t>
      </w:r>
      <w:r>
        <w:rPr>
          <w:spacing w:val="-3"/>
          <w:sz w:val="24"/>
        </w:rPr>
        <w:t> </w:t>
      </w:r>
      <w:r>
        <w:rPr>
          <w:sz w:val="24"/>
        </w:rPr>
        <w:t>decisions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animal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welfare</w:t>
      </w:r>
    </w:p>
    <w:p>
      <w:pPr>
        <w:pStyle w:val="ListParagraph"/>
        <w:spacing w:after="0" w:line="305" w:lineRule="exact"/>
        <w:jc w:val="left"/>
        <w:rPr>
          <w:sz w:val="24"/>
        </w:rPr>
        <w:sectPr>
          <w:pgSz w:w="11910" w:h="16840"/>
          <w:pgMar w:top="1320" w:bottom="280" w:left="1417" w:right="425"/>
        </w:sectPr>
      </w:pPr>
    </w:p>
    <w:p>
      <w:pPr>
        <w:pStyle w:val="BodyText"/>
        <w:ind w:left="1328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514610" cy="132473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610" cy="132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340" w:bottom="280" w:left="1417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5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8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7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6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3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3" w:hanging="348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63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ind w:left="143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05" w:lineRule="exact"/>
      <w:ind w:left="86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67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47C722-111B-4CF6-9ACE-5D2E671885B4}"/>
</file>

<file path=customXml/itemProps2.xml><?xml version="1.0" encoding="utf-8"?>
<ds:datastoreItem xmlns:ds="http://schemas.openxmlformats.org/officeDocument/2006/customXml" ds:itemID="{9C63537C-AFD4-4214-B2C9-9B7F1C4AFF6C}"/>
</file>

<file path=customXml/itemProps3.xml><?xml version="1.0" encoding="utf-8"?>
<ds:datastoreItem xmlns:ds="http://schemas.openxmlformats.org/officeDocument/2006/customXml" ds:itemID="{9F5ADF0A-6786-4D14-8D1D-89B233F24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Services Limited</dc:title>
  <dc:creator>Carol</dc:creator>
  <dcterms:created xsi:type="dcterms:W3CDTF">2025-11-30T23:00:41Z</dcterms:created>
  <dcterms:modified xsi:type="dcterms:W3CDTF">2025-11-30T23:00:41Z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0x0101002E842FDFB152A04AB9D8F9AE0CB0900E</vt:lpwstr>
  </property>
</Properties>
</file>