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48733" cy="64007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733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tabs>
          <w:tab w:pos="4114" w:val="left" w:leader="none"/>
        </w:tabs>
        <w:spacing w:before="198"/>
        <w:ind w:left="145" w:right="0" w:firstLine="0"/>
        <w:jc w:val="left"/>
        <w:rPr>
          <w:sz w:val="24"/>
        </w:rPr>
      </w:pPr>
      <w:r>
        <w:rPr>
          <w:b/>
          <w:sz w:val="24"/>
        </w:rPr>
        <w:t>POSITION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TITLE:</w:t>
      </w:r>
      <w:r>
        <w:rPr>
          <w:b/>
          <w:sz w:val="24"/>
        </w:rPr>
        <w:tab/>
      </w:r>
      <w:r>
        <w:rPr>
          <w:sz w:val="24"/>
        </w:rPr>
        <w:t>Centre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Manager</w:t>
      </w:r>
    </w:p>
    <w:p>
      <w:pPr>
        <w:tabs>
          <w:tab w:pos="4114" w:val="left" w:leader="none"/>
        </w:tabs>
        <w:spacing w:before="240"/>
        <w:ind w:left="145" w:right="0" w:firstLine="0"/>
        <w:jc w:val="left"/>
        <w:rPr>
          <w:sz w:val="24"/>
        </w:rPr>
      </w:pPr>
      <w:r>
        <w:rPr>
          <w:b/>
          <w:spacing w:val="-2"/>
          <w:sz w:val="24"/>
        </w:rPr>
        <w:t>LOCATION:</w:t>
      </w:r>
      <w:r>
        <w:rPr>
          <w:b/>
          <w:sz w:val="24"/>
        </w:rPr>
        <w:tab/>
      </w:r>
      <w:r>
        <w:rPr>
          <w:spacing w:val="-2"/>
          <w:sz w:val="24"/>
        </w:rPr>
        <w:t>Hobsonville</w:t>
      </w:r>
    </w:p>
    <w:p>
      <w:pPr>
        <w:tabs>
          <w:tab w:pos="4114" w:val="left" w:leader="none"/>
        </w:tabs>
        <w:spacing w:before="242"/>
        <w:ind w:left="145" w:right="0" w:firstLine="0"/>
        <w:jc w:val="left"/>
        <w:rPr>
          <w:sz w:val="24"/>
        </w:rPr>
      </w:pPr>
      <w:r>
        <w:rPr>
          <w:b/>
          <w:sz w:val="24"/>
        </w:rPr>
        <w:t>REPORTS</w:t>
      </w:r>
      <w:r>
        <w:rPr>
          <w:b/>
          <w:spacing w:val="-5"/>
          <w:sz w:val="24"/>
        </w:rPr>
        <w:t> TO:</w:t>
      </w:r>
      <w:r>
        <w:rPr>
          <w:b/>
          <w:sz w:val="24"/>
        </w:rPr>
        <w:tab/>
      </w:r>
      <w:r>
        <w:rPr>
          <w:sz w:val="24"/>
        </w:rPr>
        <w:t>Area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Manager</w:t>
      </w:r>
    </w:p>
    <w:p>
      <w:pPr>
        <w:tabs>
          <w:tab w:pos="4114" w:val="left" w:leader="none"/>
        </w:tabs>
        <w:spacing w:before="240"/>
        <w:ind w:left="145" w:right="0" w:firstLine="0"/>
        <w:jc w:val="left"/>
        <w:rPr>
          <w:sz w:val="24"/>
        </w:rPr>
      </w:pPr>
      <w:r>
        <w:rPr>
          <w:b/>
          <w:sz w:val="24"/>
        </w:rPr>
        <w:t>DIRECT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REPORTS:</w:t>
      </w:r>
      <w:r>
        <w:rPr>
          <w:b/>
          <w:sz w:val="24"/>
        </w:rPr>
        <w:tab/>
      </w:r>
      <w:r>
        <w:rPr>
          <w:sz w:val="24"/>
        </w:rPr>
        <w:t>Animal</w:t>
      </w:r>
      <w:r>
        <w:rPr>
          <w:spacing w:val="-5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Lead</w:t>
      </w:r>
    </w:p>
    <w:p>
      <w:pPr>
        <w:pStyle w:val="BodyText"/>
        <w:spacing w:before="241"/>
        <w:ind w:left="4116"/>
      </w:pPr>
      <w:r>
        <w:rPr/>
        <w:t>Customer</w:t>
      </w:r>
      <w:r>
        <w:rPr>
          <w:spacing w:val="-6"/>
        </w:rPr>
        <w:t> </w:t>
      </w:r>
      <w:r>
        <w:rPr/>
        <w:t>Service</w:t>
      </w:r>
      <w:r>
        <w:rPr>
          <w:spacing w:val="-5"/>
        </w:rPr>
        <w:t> </w:t>
      </w:r>
      <w:r>
        <w:rPr>
          <w:spacing w:val="-2"/>
        </w:rPr>
        <w:t>Coordinators</w:t>
      </w:r>
    </w:p>
    <w:p>
      <w:pPr>
        <w:pStyle w:val="BodyText"/>
      </w:pPr>
    </w:p>
    <w:p>
      <w:pPr>
        <w:pStyle w:val="BodyText"/>
        <w:spacing w:before="196"/>
      </w:pPr>
    </w:p>
    <w:p>
      <w:pPr>
        <w:pStyle w:val="Heading1"/>
        <w:spacing w:before="1"/>
      </w:pPr>
      <w:bookmarkStart w:name="PURPOSE:" w:id="1"/>
      <w:bookmarkEnd w:id="1"/>
      <w:r>
        <w:rPr>
          <w:b w:val="0"/>
        </w:rPr>
      </w:r>
      <w:r>
        <w:rPr>
          <w:spacing w:val="-2"/>
        </w:rPr>
        <w:t>PURPOSE:</w:t>
      </w:r>
    </w:p>
    <w:p>
      <w:pPr>
        <w:pStyle w:val="ListParagraph"/>
        <w:numPr>
          <w:ilvl w:val="0"/>
          <w:numId w:val="1"/>
        </w:numPr>
        <w:tabs>
          <w:tab w:pos="968" w:val="left" w:leader="none"/>
        </w:tabs>
        <w:spacing w:line="319" w:lineRule="auto" w:before="107" w:after="0"/>
        <w:ind w:left="968" w:right="879" w:hanging="358"/>
        <w:jc w:val="left"/>
        <w:rPr>
          <w:sz w:val="24"/>
        </w:rPr>
      </w:pPr>
      <w:r>
        <w:rPr>
          <w:color w:val="211E1E"/>
          <w:sz w:val="24"/>
        </w:rPr>
        <w:t>Accountable</w:t>
      </w:r>
      <w:r>
        <w:rPr>
          <w:color w:val="211E1E"/>
          <w:spacing w:val="-3"/>
          <w:sz w:val="24"/>
        </w:rPr>
        <w:t> </w:t>
      </w:r>
      <w:r>
        <w:rPr>
          <w:color w:val="211E1E"/>
          <w:sz w:val="24"/>
        </w:rPr>
        <w:t>for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managing</w:t>
      </w:r>
      <w:r>
        <w:rPr>
          <w:color w:val="211E1E"/>
          <w:spacing w:val="-4"/>
          <w:sz w:val="24"/>
        </w:rPr>
        <w:t> </w:t>
      </w:r>
      <w:r>
        <w:rPr>
          <w:color w:val="211E1E"/>
          <w:sz w:val="24"/>
        </w:rPr>
        <w:t>all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aspects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of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the</w:t>
      </w:r>
      <w:r>
        <w:rPr>
          <w:color w:val="211E1E"/>
          <w:spacing w:val="-4"/>
          <w:sz w:val="24"/>
        </w:rPr>
        <w:t> </w:t>
      </w:r>
      <w:r>
        <w:rPr>
          <w:color w:val="211E1E"/>
          <w:sz w:val="24"/>
        </w:rPr>
        <w:t>day-to-day</w:t>
      </w:r>
      <w:r>
        <w:rPr>
          <w:color w:val="211E1E"/>
          <w:spacing w:val="-4"/>
          <w:sz w:val="24"/>
        </w:rPr>
        <w:t> </w:t>
      </w:r>
      <w:r>
        <w:rPr>
          <w:color w:val="211E1E"/>
          <w:sz w:val="24"/>
        </w:rPr>
        <w:t>operations</w:t>
      </w:r>
      <w:r>
        <w:rPr>
          <w:color w:val="211E1E"/>
          <w:spacing w:val="-4"/>
          <w:sz w:val="24"/>
        </w:rPr>
        <w:t> </w:t>
      </w:r>
      <w:r>
        <w:rPr>
          <w:color w:val="211E1E"/>
          <w:sz w:val="24"/>
        </w:rPr>
        <w:t>of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the</w:t>
      </w:r>
      <w:r>
        <w:rPr>
          <w:color w:val="211E1E"/>
          <w:spacing w:val="-4"/>
          <w:sz w:val="24"/>
        </w:rPr>
        <w:t> </w:t>
      </w:r>
      <w:r>
        <w:rPr>
          <w:color w:val="211E1E"/>
          <w:sz w:val="24"/>
        </w:rPr>
        <w:t>centre including timely, legal and transparent management of staff</w:t>
      </w:r>
    </w:p>
    <w:p>
      <w:pPr>
        <w:pStyle w:val="ListParagraph"/>
        <w:numPr>
          <w:ilvl w:val="0"/>
          <w:numId w:val="1"/>
        </w:numPr>
        <w:tabs>
          <w:tab w:pos="968" w:val="left" w:leader="none"/>
        </w:tabs>
        <w:spacing w:line="319" w:lineRule="auto" w:before="15" w:after="0"/>
        <w:ind w:left="968" w:right="939" w:hanging="358"/>
        <w:jc w:val="left"/>
        <w:rPr>
          <w:sz w:val="24"/>
        </w:rPr>
      </w:pPr>
      <w:r>
        <w:rPr>
          <w:color w:val="211E1E"/>
          <w:sz w:val="24"/>
        </w:rPr>
        <w:t>Ensures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a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safe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supportive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working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environment</w:t>
      </w:r>
      <w:r>
        <w:rPr>
          <w:color w:val="211E1E"/>
          <w:spacing w:val="-3"/>
          <w:sz w:val="24"/>
        </w:rPr>
        <w:t> </w:t>
      </w:r>
      <w:r>
        <w:rPr>
          <w:color w:val="211E1E"/>
          <w:sz w:val="24"/>
        </w:rPr>
        <w:t>where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staff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volunteers are led to carry out their duties efficiently and effectively</w:t>
      </w:r>
    </w:p>
    <w:p>
      <w:pPr>
        <w:pStyle w:val="ListParagraph"/>
        <w:numPr>
          <w:ilvl w:val="0"/>
          <w:numId w:val="1"/>
        </w:numPr>
        <w:tabs>
          <w:tab w:pos="968" w:val="left" w:leader="none"/>
        </w:tabs>
        <w:spacing w:line="319" w:lineRule="auto" w:before="17" w:after="0"/>
        <w:ind w:left="968" w:right="1058" w:hanging="358"/>
        <w:jc w:val="left"/>
        <w:rPr>
          <w:sz w:val="24"/>
        </w:rPr>
      </w:pPr>
      <w:r>
        <w:rPr>
          <w:color w:val="211E1E"/>
          <w:sz w:val="24"/>
        </w:rPr>
        <w:t>Promotes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unity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by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developing</w:t>
      </w:r>
      <w:r>
        <w:rPr>
          <w:color w:val="211E1E"/>
          <w:spacing w:val="-4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maintaining</w:t>
      </w:r>
      <w:r>
        <w:rPr>
          <w:color w:val="211E1E"/>
          <w:spacing w:val="-4"/>
          <w:sz w:val="24"/>
        </w:rPr>
        <w:t> </w:t>
      </w:r>
      <w:r>
        <w:rPr>
          <w:color w:val="211E1E"/>
          <w:sz w:val="24"/>
        </w:rPr>
        <w:t>strong</w:t>
      </w:r>
      <w:r>
        <w:rPr>
          <w:color w:val="211E1E"/>
          <w:spacing w:val="-4"/>
          <w:sz w:val="24"/>
        </w:rPr>
        <w:t> </w:t>
      </w:r>
      <w:r>
        <w:rPr>
          <w:color w:val="211E1E"/>
          <w:sz w:val="24"/>
        </w:rPr>
        <w:t>relationships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with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other SPCA Centres.</w:t>
      </w:r>
    </w:p>
    <w:p>
      <w:pPr>
        <w:pStyle w:val="ListParagraph"/>
        <w:numPr>
          <w:ilvl w:val="0"/>
          <w:numId w:val="1"/>
        </w:numPr>
        <w:tabs>
          <w:tab w:pos="968" w:val="left" w:leader="none"/>
        </w:tabs>
        <w:spacing w:line="240" w:lineRule="auto" w:before="15" w:after="0"/>
        <w:ind w:left="968" w:right="469" w:hanging="358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maintain</w:t>
      </w:r>
      <w:r>
        <w:rPr>
          <w:spacing w:val="-5"/>
          <w:sz w:val="24"/>
        </w:rPr>
        <w:t> </w:t>
      </w:r>
      <w:r>
        <w:rPr>
          <w:sz w:val="24"/>
        </w:rPr>
        <w:t>community</w:t>
      </w:r>
      <w:r>
        <w:rPr>
          <w:spacing w:val="-5"/>
          <w:sz w:val="24"/>
        </w:rPr>
        <w:t> </w:t>
      </w:r>
      <w:r>
        <w:rPr>
          <w:sz w:val="24"/>
        </w:rPr>
        <w:t>relationships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z w:val="24"/>
        </w:rPr>
        <w:t>reputation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SPCA </w:t>
      </w:r>
      <w:r>
        <w:rPr>
          <w:spacing w:val="-2"/>
          <w:sz w:val="24"/>
        </w:rPr>
        <w:t>brand.</w:t>
      </w:r>
    </w:p>
    <w:p>
      <w:pPr>
        <w:pStyle w:val="BodyText"/>
        <w:spacing w:before="132"/>
      </w:pPr>
    </w:p>
    <w:p>
      <w:pPr>
        <w:pStyle w:val="Heading1"/>
        <w:tabs>
          <w:tab w:pos="4624" w:val="left" w:leader="none"/>
        </w:tabs>
        <w:ind w:left="6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902969</wp:posOffset>
                </wp:positionH>
                <wp:positionV relativeFrom="paragraph">
                  <wp:posOffset>-6010</wp:posOffset>
                </wp:positionV>
                <wp:extent cx="603885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3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0" h="0">
                              <a:moveTo>
                                <a:pt x="0" y="0"/>
                              </a:moveTo>
                              <a:lnTo>
                                <a:pt x="60388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71.099998pt,-.473238pt" to="546.599998pt,-.47323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KEY</w:t>
      </w:r>
      <w:r>
        <w:rPr>
          <w:spacing w:val="-2"/>
        </w:rPr>
        <w:t> ACCOUNTABILITIES:</w:t>
      </w:r>
      <w:r>
        <w:rPr/>
        <w:tab/>
        <w:t>KEY</w:t>
      </w:r>
      <w:r>
        <w:rPr>
          <w:spacing w:val="-3"/>
        </w:rPr>
        <w:t> </w:t>
      </w:r>
      <w:r>
        <w:rPr>
          <w:spacing w:val="-2"/>
        </w:rPr>
        <w:t>RESPONSIBILITIES:</w:t>
      </w:r>
    </w:p>
    <w:p>
      <w:pPr>
        <w:pStyle w:val="Heading1"/>
        <w:spacing w:after="0"/>
        <w:sectPr>
          <w:type w:val="continuous"/>
          <w:pgSz w:w="11910" w:h="16840"/>
          <w:pgMar w:top="680" w:bottom="280" w:left="1275" w:right="992"/>
        </w:sectPr>
      </w:pP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80" w:val="left" w:leader="none"/>
        </w:tabs>
        <w:spacing w:line="240" w:lineRule="auto" w:before="119" w:after="0"/>
        <w:ind w:left="980" w:right="0" w:hanging="360"/>
        <w:jc w:val="left"/>
        <w:rPr>
          <w:sz w:val="22"/>
        </w:rPr>
      </w:pPr>
      <w:r>
        <w:rPr>
          <w:sz w:val="22"/>
        </w:rPr>
        <w:t>Ensure all animals under the responsibility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centre</w:t>
      </w:r>
      <w:r>
        <w:rPr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9"/>
          <w:sz w:val="22"/>
        </w:rPr>
        <w:t> </w:t>
      </w:r>
      <w:r>
        <w:rPr>
          <w:sz w:val="22"/>
        </w:rPr>
        <w:t>cared for appropriately</w:t>
      </w:r>
    </w:p>
    <w:p>
      <w:pPr>
        <w:pStyle w:val="ListParagraph"/>
        <w:numPr>
          <w:ilvl w:val="0"/>
          <w:numId w:val="3"/>
        </w:numPr>
        <w:tabs>
          <w:tab w:pos="665" w:val="left" w:leader="none"/>
        </w:tabs>
        <w:spacing w:line="240" w:lineRule="auto" w:before="114" w:after="0"/>
        <w:ind w:left="665" w:right="221" w:hanging="361"/>
        <w:jc w:val="left"/>
        <w:rPr>
          <w:rFonts w:ascii="Symbol" w:hAnsi="Symbol"/>
          <w:color w:val="211E1E"/>
          <w:sz w:val="24"/>
        </w:rPr>
      </w:pPr>
      <w:r>
        <w:rPr/>
        <w:br w:type="column"/>
      </w:r>
      <w:r>
        <w:rPr>
          <w:color w:val="211E1E"/>
          <w:sz w:val="24"/>
        </w:rPr>
        <w:t>Ensure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all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animals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are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cared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for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appropriately in line with an individual welfare plan, meeting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where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possible,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exceeding,</w:t>
      </w:r>
      <w:r>
        <w:rPr>
          <w:color w:val="211E1E"/>
          <w:spacing w:val="-4"/>
          <w:sz w:val="24"/>
        </w:rPr>
        <w:t> </w:t>
      </w:r>
      <w:r>
        <w:rPr>
          <w:color w:val="211E1E"/>
          <w:sz w:val="24"/>
        </w:rPr>
        <w:t>legal minimum standards</w:t>
      </w:r>
    </w:p>
    <w:p>
      <w:pPr>
        <w:pStyle w:val="ListParagraph"/>
        <w:numPr>
          <w:ilvl w:val="0"/>
          <w:numId w:val="3"/>
        </w:numPr>
        <w:tabs>
          <w:tab w:pos="665" w:val="left" w:leader="none"/>
        </w:tabs>
        <w:spacing w:line="240" w:lineRule="auto" w:before="0" w:after="0"/>
        <w:ind w:left="665" w:right="296" w:hanging="361"/>
        <w:jc w:val="left"/>
        <w:rPr>
          <w:rFonts w:ascii="Symbol" w:hAnsi="Symbol"/>
          <w:color w:val="211E1E"/>
          <w:sz w:val="24"/>
        </w:rPr>
      </w:pPr>
      <w:r>
        <w:rPr>
          <w:rFonts w:ascii="Symbol" w:hAnsi="Symbol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902969</wp:posOffset>
                </wp:positionH>
                <wp:positionV relativeFrom="paragraph">
                  <wp:posOffset>-755067</wp:posOffset>
                </wp:positionV>
                <wp:extent cx="603885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3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0" h="0">
                              <a:moveTo>
                                <a:pt x="0" y="0"/>
                              </a:moveTo>
                              <a:lnTo>
                                <a:pt x="60388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71.099998pt,-59.454098pt" to="546.599998pt,-59.45409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E1E"/>
          <w:sz w:val="24"/>
        </w:rPr>
        <w:t>Handle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all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animals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following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current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national </w:t>
      </w:r>
      <w:r>
        <w:rPr>
          <w:color w:val="211E1E"/>
          <w:spacing w:val="-2"/>
          <w:sz w:val="24"/>
        </w:rPr>
        <w:t>protocols</w:t>
      </w:r>
    </w:p>
    <w:p>
      <w:pPr>
        <w:pStyle w:val="ListParagraph"/>
        <w:numPr>
          <w:ilvl w:val="0"/>
          <w:numId w:val="3"/>
        </w:numPr>
        <w:tabs>
          <w:tab w:pos="665" w:val="left" w:leader="none"/>
        </w:tabs>
        <w:spacing w:line="240" w:lineRule="auto" w:before="0" w:after="0"/>
        <w:ind w:left="665" w:right="657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Implement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audit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the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Animal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Welfare Operating Standards (AWOS)</w:t>
      </w:r>
    </w:p>
    <w:p>
      <w:pPr>
        <w:pStyle w:val="ListParagraph"/>
        <w:numPr>
          <w:ilvl w:val="0"/>
          <w:numId w:val="3"/>
        </w:numPr>
        <w:tabs>
          <w:tab w:pos="665" w:val="left" w:leader="none"/>
        </w:tabs>
        <w:spacing w:line="240" w:lineRule="auto" w:before="0" w:after="0"/>
        <w:ind w:left="665" w:right="926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Ensure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all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animal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units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are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maintained following established protocols and </w:t>
      </w:r>
      <w:r>
        <w:rPr>
          <w:color w:val="211E1E"/>
          <w:spacing w:val="-2"/>
          <w:sz w:val="24"/>
        </w:rPr>
        <w:t>procedures</w:t>
      </w:r>
    </w:p>
    <w:p>
      <w:pPr>
        <w:pStyle w:val="ListParagraph"/>
        <w:numPr>
          <w:ilvl w:val="0"/>
          <w:numId w:val="3"/>
        </w:numPr>
        <w:tabs>
          <w:tab w:pos="665" w:val="left" w:leader="none"/>
        </w:tabs>
        <w:spacing w:line="240" w:lineRule="auto" w:before="0" w:after="0"/>
        <w:ind w:left="665" w:right="538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Ensure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all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incoming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animals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are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processed following established protocols and </w:t>
      </w:r>
      <w:r>
        <w:rPr>
          <w:color w:val="211E1E"/>
          <w:spacing w:val="-2"/>
          <w:sz w:val="24"/>
        </w:rPr>
        <w:t>procedures</w:t>
      </w:r>
    </w:p>
    <w:p>
      <w:pPr>
        <w:pStyle w:val="ListParagraph"/>
        <w:numPr>
          <w:ilvl w:val="0"/>
          <w:numId w:val="3"/>
        </w:numPr>
        <w:tabs>
          <w:tab w:pos="665" w:val="left" w:leader="none"/>
        </w:tabs>
        <w:spacing w:line="240" w:lineRule="auto" w:before="0" w:after="0"/>
        <w:ind w:left="665" w:right="285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Ensure that records are maintained in ShelterBuddy in a timely fashion, in compliance with data standards and SPCA policies,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to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meet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organisation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needs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and legal requirements</w:t>
      </w:r>
    </w:p>
    <w:p>
      <w:pPr>
        <w:pStyle w:val="ListParagraph"/>
        <w:numPr>
          <w:ilvl w:val="0"/>
          <w:numId w:val="3"/>
        </w:numPr>
        <w:tabs>
          <w:tab w:pos="665" w:val="left" w:leader="none"/>
        </w:tabs>
        <w:spacing w:line="242" w:lineRule="auto" w:before="0" w:after="0"/>
        <w:ind w:left="665" w:right="143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Monitor flow of animals through the centres to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ensure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all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legal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requirements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are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being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met</w:t>
      </w:r>
    </w:p>
    <w:p>
      <w:pPr>
        <w:pStyle w:val="ListParagraph"/>
        <w:spacing w:after="0" w:line="242" w:lineRule="auto"/>
        <w:jc w:val="left"/>
        <w:rPr>
          <w:rFonts w:ascii="Symbol" w:hAnsi="Symbol"/>
          <w:sz w:val="24"/>
        </w:rPr>
        <w:sectPr>
          <w:type w:val="continuous"/>
          <w:pgSz w:w="11910" w:h="16840"/>
          <w:pgMar w:top="680" w:bottom="280" w:left="1275" w:right="992"/>
          <w:cols w:num="2" w:equalWidth="0">
            <w:col w:w="4278" w:space="40"/>
            <w:col w:w="5325"/>
          </w:cols>
        </w:sectPr>
      </w:pPr>
    </w:p>
    <w:p>
      <w:pPr>
        <w:spacing w:before="147"/>
        <w:ind w:left="145" w:right="0" w:firstLine="0"/>
        <w:jc w:val="left"/>
        <w:rPr>
          <w:sz w:val="20"/>
        </w:rPr>
      </w:pPr>
      <w:r>
        <w:rPr>
          <w:sz w:val="20"/>
        </w:rPr>
        <w:t>Created</w:t>
      </w:r>
      <w:r>
        <w:rPr>
          <w:spacing w:val="-5"/>
          <w:sz w:val="20"/>
        </w:rPr>
        <w:t> </w:t>
      </w:r>
      <w:r>
        <w:rPr>
          <w:sz w:val="20"/>
        </w:rPr>
        <w:t>8</w:t>
      </w:r>
      <w:r>
        <w:rPr>
          <w:spacing w:val="-6"/>
          <w:sz w:val="20"/>
        </w:rPr>
        <w:t> </w:t>
      </w:r>
      <w:r>
        <w:rPr>
          <w:sz w:val="20"/>
        </w:rPr>
        <w:t>September</w:t>
      </w:r>
      <w:r>
        <w:rPr>
          <w:spacing w:val="-4"/>
          <w:sz w:val="20"/>
        </w:rPr>
        <w:t> 2023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80" w:bottom="280" w:left="1275" w:right="992"/>
        </w:sectPr>
      </w:pPr>
    </w:p>
    <w:p>
      <w:pPr>
        <w:pStyle w:val="BodyText"/>
        <w:spacing w:before="3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6"/>
          <w:pgSz w:w="11910" w:h="16840"/>
          <w:pgMar w:header="500" w:footer="0" w:top="700" w:bottom="280" w:left="1275" w:right="992"/>
        </w:sectPr>
      </w:pP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80" w:val="left" w:leader="none"/>
        </w:tabs>
        <w:spacing w:line="240" w:lineRule="auto" w:before="105" w:after="0"/>
        <w:ind w:left="980" w:right="0" w:hanging="360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effective</w:t>
      </w:r>
      <w:r>
        <w:rPr>
          <w:spacing w:val="-11"/>
          <w:sz w:val="22"/>
        </w:rPr>
        <w:t> </w:t>
      </w:r>
      <w:r>
        <w:rPr>
          <w:sz w:val="22"/>
        </w:rPr>
        <w:t>management</w:t>
      </w:r>
      <w:r>
        <w:rPr>
          <w:spacing w:val="-10"/>
          <w:sz w:val="22"/>
        </w:rPr>
        <w:t> </w:t>
      </w:r>
      <w:r>
        <w:rPr>
          <w:sz w:val="22"/>
        </w:rPr>
        <w:t>and financial sustainability of the centre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1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80" w:val="left" w:leader="none"/>
        </w:tabs>
        <w:spacing w:line="240" w:lineRule="auto" w:before="0" w:after="0"/>
        <w:ind w:left="980" w:right="101" w:hanging="360"/>
        <w:jc w:val="left"/>
        <w:rPr>
          <w:sz w:val="22"/>
        </w:rPr>
      </w:pPr>
      <w:r>
        <w:rPr>
          <w:sz w:val="22"/>
        </w:rPr>
        <w:t>Adhere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aspects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Area</w:t>
      </w:r>
      <w:r>
        <w:rPr>
          <w:spacing w:val="-5"/>
          <w:sz w:val="22"/>
        </w:rPr>
        <w:t> </w:t>
      </w:r>
      <w:r>
        <w:rPr>
          <w:sz w:val="22"/>
        </w:rPr>
        <w:t>and Centre operational plan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80" w:val="left" w:leader="none"/>
        </w:tabs>
        <w:spacing w:line="240" w:lineRule="auto" w:before="0" w:after="0"/>
        <w:ind w:left="980" w:right="210" w:hanging="360"/>
        <w:jc w:val="left"/>
        <w:rPr>
          <w:sz w:val="22"/>
        </w:rPr>
      </w:pPr>
      <w:r>
        <w:rPr>
          <w:sz w:val="22"/>
        </w:rPr>
        <w:t>Manage</w:t>
      </w:r>
      <w:r>
        <w:rPr>
          <w:spacing w:val="-13"/>
          <w:sz w:val="22"/>
        </w:rPr>
        <w:t> </w:t>
      </w:r>
      <w:r>
        <w:rPr>
          <w:sz w:val="22"/>
        </w:rPr>
        <w:t>effective</w:t>
      </w:r>
      <w:r>
        <w:rPr>
          <w:spacing w:val="-12"/>
          <w:sz w:val="22"/>
        </w:rPr>
        <w:t> </w:t>
      </w:r>
      <w:r>
        <w:rPr>
          <w:sz w:val="22"/>
        </w:rPr>
        <w:t>relationships</w:t>
      </w:r>
      <w:r>
        <w:rPr>
          <w:spacing w:val="-13"/>
          <w:sz w:val="22"/>
        </w:rPr>
        <w:t> </w:t>
      </w:r>
      <w:r>
        <w:rPr>
          <w:sz w:val="22"/>
        </w:rPr>
        <w:t>with </w:t>
      </w:r>
      <w:r>
        <w:rPr>
          <w:spacing w:val="-2"/>
          <w:sz w:val="22"/>
        </w:rPr>
        <w:t>Inspectorate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6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80" w:val="left" w:leader="none"/>
        </w:tabs>
        <w:spacing w:line="240" w:lineRule="auto" w:before="0" w:after="0"/>
        <w:ind w:left="980" w:right="2" w:hanging="360"/>
        <w:jc w:val="left"/>
        <w:rPr>
          <w:sz w:val="22"/>
        </w:rPr>
      </w:pPr>
      <w:r>
        <w:rPr>
          <w:sz w:val="22"/>
        </w:rPr>
        <w:t>Promote local fundraising initiatives and build/maintain strong relationships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key</w:t>
      </w:r>
      <w:r>
        <w:rPr>
          <w:spacing w:val="-10"/>
          <w:sz w:val="22"/>
        </w:rPr>
        <w:t> </w:t>
      </w:r>
      <w:r>
        <w:rPr>
          <w:sz w:val="22"/>
        </w:rPr>
        <w:t>stakeholders</w:t>
      </w:r>
      <w:r>
        <w:rPr>
          <w:spacing w:val="-10"/>
          <w:sz w:val="22"/>
        </w:rPr>
        <w:t> </w:t>
      </w:r>
      <w:r>
        <w:rPr>
          <w:sz w:val="22"/>
        </w:rPr>
        <w:t>in the local community</w:t>
      </w:r>
    </w:p>
    <w:p>
      <w:pPr>
        <w:pStyle w:val="ListParagraph"/>
        <w:numPr>
          <w:ilvl w:val="0"/>
          <w:numId w:val="3"/>
        </w:numPr>
        <w:tabs>
          <w:tab w:pos="592" w:val="left" w:leader="none"/>
        </w:tabs>
        <w:spacing w:line="240" w:lineRule="auto" w:before="100" w:after="0"/>
        <w:ind w:left="592" w:right="950" w:hanging="361"/>
        <w:jc w:val="left"/>
        <w:rPr>
          <w:rFonts w:ascii="Symbol" w:hAnsi="Symbol"/>
          <w:color w:val="211E1E"/>
          <w:sz w:val="24"/>
        </w:rPr>
      </w:pPr>
      <w:r>
        <w:rPr/>
        <w:br w:type="column"/>
      </w:r>
      <w:r>
        <w:rPr>
          <w:color w:val="211E1E"/>
          <w:sz w:val="24"/>
        </w:rPr>
        <w:t>Manage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Centre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finances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following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the approved budget</w:t>
      </w:r>
    </w:p>
    <w:p>
      <w:pPr>
        <w:pStyle w:val="ListParagraph"/>
        <w:numPr>
          <w:ilvl w:val="0"/>
          <w:numId w:val="3"/>
        </w:numPr>
        <w:tabs>
          <w:tab w:pos="592" w:val="left" w:leader="none"/>
        </w:tabs>
        <w:spacing w:line="240" w:lineRule="auto" w:before="0" w:after="0"/>
        <w:ind w:left="592" w:right="1072" w:hanging="361"/>
        <w:jc w:val="left"/>
        <w:rPr>
          <w:rFonts w:ascii="Symbol" w:hAnsi="Symbol"/>
          <w:color w:val="211E1E"/>
          <w:sz w:val="24"/>
        </w:rPr>
      </w:pPr>
      <w:r>
        <w:rPr>
          <w:rFonts w:ascii="Symbol" w:hAnsi="Symbol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901700</wp:posOffset>
                </wp:positionH>
                <wp:positionV relativeFrom="paragraph">
                  <wp:posOffset>-324391</wp:posOffset>
                </wp:positionV>
                <wp:extent cx="6039485" cy="63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394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 h="6350">
                              <a:moveTo>
                                <a:pt x="6039485" y="0"/>
                              </a:moveTo>
                              <a:lnTo>
                                <a:pt x="277241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772410" y="6350"/>
                              </a:lnTo>
                              <a:lnTo>
                                <a:pt x="6039485" y="6350"/>
                              </a:lnTo>
                              <a:lnTo>
                                <a:pt x="6039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-25.542616pt;width:475.55pt;height:.5pt;mso-position-horizontal-relative:page;mso-position-vertical-relative:paragraph;z-index:15729664" id="docshape1" coordorigin="1420,-511" coordsize="9511,10" path="m10931,-511l5786,-511,1420,-511,1420,-501,5786,-501,10931,-501,10931,-51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Symbol" w:hAnsi="Symbol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902969</wp:posOffset>
                </wp:positionH>
                <wp:positionV relativeFrom="paragraph">
                  <wp:posOffset>-382810</wp:posOffset>
                </wp:positionV>
                <wp:extent cx="603758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3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7580" h="0">
                              <a:moveTo>
                                <a:pt x="0" y="0"/>
                              </a:moveTo>
                              <a:lnTo>
                                <a:pt x="60375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71.099998pt,-30.142578pt" to="546.499998pt,-30.14257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E1E"/>
          <w:sz w:val="24"/>
        </w:rPr>
        <w:t>Ensure that financial guidelines, systems,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policies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procedures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are </w:t>
      </w:r>
      <w:r>
        <w:rPr>
          <w:color w:val="211E1E"/>
          <w:spacing w:val="-2"/>
          <w:sz w:val="24"/>
        </w:rPr>
        <w:t>followed</w:t>
      </w:r>
    </w:p>
    <w:p>
      <w:pPr>
        <w:pStyle w:val="ListParagraph"/>
        <w:numPr>
          <w:ilvl w:val="0"/>
          <w:numId w:val="3"/>
        </w:numPr>
        <w:tabs>
          <w:tab w:pos="592" w:val="left" w:leader="none"/>
        </w:tabs>
        <w:spacing w:line="240" w:lineRule="auto" w:before="0" w:after="0"/>
        <w:ind w:left="592" w:right="1144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Monitor income and expenses and determine the cause of significant variances and implement remedial strategies</w:t>
      </w:r>
      <w:r>
        <w:rPr>
          <w:color w:val="211E1E"/>
          <w:spacing w:val="-12"/>
          <w:sz w:val="24"/>
        </w:rPr>
        <w:t> </w:t>
      </w:r>
      <w:r>
        <w:rPr>
          <w:color w:val="211E1E"/>
          <w:sz w:val="24"/>
        </w:rPr>
        <w:t>ensuring</w:t>
      </w:r>
      <w:r>
        <w:rPr>
          <w:color w:val="211E1E"/>
          <w:spacing w:val="-12"/>
          <w:sz w:val="24"/>
        </w:rPr>
        <w:t> </w:t>
      </w:r>
      <w:r>
        <w:rPr>
          <w:color w:val="211E1E"/>
          <w:sz w:val="24"/>
        </w:rPr>
        <w:t>compliance</w:t>
      </w:r>
      <w:r>
        <w:rPr>
          <w:color w:val="211E1E"/>
          <w:spacing w:val="-12"/>
          <w:sz w:val="24"/>
        </w:rPr>
        <w:t> </w:t>
      </w:r>
      <w:r>
        <w:rPr>
          <w:color w:val="211E1E"/>
          <w:sz w:val="24"/>
        </w:rPr>
        <w:t>with the Centre budgets</w:t>
      </w:r>
    </w:p>
    <w:p>
      <w:pPr>
        <w:pStyle w:val="ListParagraph"/>
        <w:numPr>
          <w:ilvl w:val="0"/>
          <w:numId w:val="3"/>
        </w:numPr>
        <w:tabs>
          <w:tab w:pos="592" w:val="left" w:leader="none"/>
        </w:tabs>
        <w:spacing w:line="240" w:lineRule="auto" w:before="0" w:after="0"/>
        <w:ind w:left="592" w:right="1000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Ensures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all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actions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expenditure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is in line with SPCA policies and procedures and resources are used efficiently, and finances are spent </w:t>
      </w:r>
      <w:r>
        <w:rPr>
          <w:color w:val="211E1E"/>
          <w:spacing w:val="-2"/>
          <w:sz w:val="24"/>
        </w:rPr>
        <w:t>prudently</w:t>
      </w:r>
    </w:p>
    <w:p>
      <w:pPr>
        <w:pStyle w:val="ListParagraph"/>
        <w:numPr>
          <w:ilvl w:val="0"/>
          <w:numId w:val="3"/>
        </w:numPr>
        <w:tabs>
          <w:tab w:pos="592" w:val="left" w:leader="none"/>
        </w:tabs>
        <w:spacing w:line="240" w:lineRule="auto" w:before="0" w:after="0"/>
        <w:ind w:left="592" w:right="1072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Produce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monthly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annual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reports for the Area Manager on time</w:t>
      </w:r>
    </w:p>
    <w:p>
      <w:pPr>
        <w:pStyle w:val="ListParagraph"/>
        <w:numPr>
          <w:ilvl w:val="0"/>
          <w:numId w:val="3"/>
        </w:numPr>
        <w:tabs>
          <w:tab w:pos="592" w:val="left" w:leader="none"/>
        </w:tabs>
        <w:spacing w:line="240" w:lineRule="auto" w:before="1" w:after="0"/>
        <w:ind w:left="592" w:right="1271" w:hanging="358"/>
        <w:jc w:val="left"/>
        <w:rPr>
          <w:rFonts w:ascii="Symbol" w:hAnsi="Symbol"/>
          <w:color w:val="211E1E"/>
          <w:sz w:val="24"/>
        </w:rPr>
      </w:pPr>
      <w:r>
        <w:rPr>
          <w:rFonts w:ascii="Symbol" w:hAnsi="Symbol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902969</wp:posOffset>
                </wp:positionH>
                <wp:positionV relativeFrom="paragraph">
                  <wp:posOffset>-1572</wp:posOffset>
                </wp:positionV>
                <wp:extent cx="603758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3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7580" h="0">
                              <a:moveTo>
                                <a:pt x="0" y="0"/>
                              </a:moveTo>
                              <a:lnTo>
                                <a:pt x="60375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71.099998pt,-.123828pt" to="546.499998pt,-.12382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E1E"/>
          <w:sz w:val="24"/>
        </w:rPr>
        <w:t>Assume responsibility for all operational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aspects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of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the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centres, including capacity management.</w:t>
      </w:r>
    </w:p>
    <w:p>
      <w:pPr>
        <w:pStyle w:val="ListParagraph"/>
        <w:numPr>
          <w:ilvl w:val="0"/>
          <w:numId w:val="3"/>
        </w:numPr>
        <w:tabs>
          <w:tab w:pos="592" w:val="left" w:leader="none"/>
        </w:tabs>
        <w:spacing w:line="240" w:lineRule="auto" w:before="0" w:after="0"/>
        <w:ind w:left="592" w:right="894" w:hanging="358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Ensure centre is maintained in a tidy, welcoming</w:t>
      </w:r>
      <w:r>
        <w:rPr>
          <w:color w:val="211E1E"/>
          <w:spacing w:val="-5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safe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state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that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any issues are addressed promptly</w:t>
      </w:r>
    </w:p>
    <w:p>
      <w:pPr>
        <w:pStyle w:val="ListParagraph"/>
        <w:numPr>
          <w:ilvl w:val="0"/>
          <w:numId w:val="3"/>
        </w:numPr>
        <w:tabs>
          <w:tab w:pos="592" w:val="left" w:leader="none"/>
        </w:tabs>
        <w:spacing w:line="237" w:lineRule="auto" w:before="0" w:after="0"/>
        <w:ind w:left="592" w:right="1022" w:hanging="358"/>
        <w:jc w:val="left"/>
        <w:rPr>
          <w:rFonts w:ascii="Symbol" w:hAnsi="Symbol"/>
          <w:color w:val="211E1E"/>
          <w:sz w:val="22"/>
        </w:rPr>
      </w:pPr>
      <w:r>
        <w:rPr>
          <w:color w:val="211E1E"/>
          <w:sz w:val="24"/>
        </w:rPr>
        <w:t>Ensure that minimum (and where possible, best practice) standards of animal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care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are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deployed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throughout the centres and ensure the centre meets SPCA's 'Minimum Centre </w:t>
      </w:r>
      <w:r>
        <w:rPr>
          <w:color w:val="211E1E"/>
          <w:spacing w:val="-2"/>
          <w:sz w:val="24"/>
        </w:rPr>
        <w:t>Standards'</w:t>
      </w:r>
    </w:p>
    <w:p>
      <w:pPr>
        <w:pStyle w:val="ListParagraph"/>
        <w:numPr>
          <w:ilvl w:val="0"/>
          <w:numId w:val="3"/>
        </w:numPr>
        <w:tabs>
          <w:tab w:pos="592" w:val="left" w:leader="none"/>
        </w:tabs>
        <w:spacing w:line="240" w:lineRule="auto" w:before="16" w:after="0"/>
        <w:ind w:left="592" w:right="895" w:hanging="358"/>
        <w:jc w:val="left"/>
        <w:rPr>
          <w:rFonts w:ascii="Symbol" w:hAnsi="Symbol"/>
          <w:color w:val="211E1E"/>
          <w:sz w:val="24"/>
        </w:rPr>
      </w:pPr>
      <w:r>
        <w:rPr>
          <w:rFonts w:ascii="Symbol" w:hAnsi="Symbol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902969</wp:posOffset>
                </wp:positionH>
                <wp:positionV relativeFrom="paragraph">
                  <wp:posOffset>8210</wp:posOffset>
                </wp:positionV>
                <wp:extent cx="603758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3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7580" h="0">
                              <a:moveTo>
                                <a:pt x="0" y="0"/>
                              </a:moveTo>
                              <a:lnTo>
                                <a:pt x="60375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71.099998pt,.646484pt" to="546.499998pt,.6464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E1E"/>
          <w:sz w:val="24"/>
        </w:rPr>
        <w:t>Work collaboratively with the Inspectorate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team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manage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Centre capacity to ensure seamless inflow and outflow of Inspectorate animals through the centres following established protocols and legal </w:t>
      </w:r>
      <w:r>
        <w:rPr>
          <w:color w:val="211E1E"/>
          <w:spacing w:val="-2"/>
          <w:sz w:val="24"/>
        </w:rPr>
        <w:t>framework</w:t>
      </w:r>
    </w:p>
    <w:p>
      <w:pPr>
        <w:pStyle w:val="ListParagraph"/>
        <w:numPr>
          <w:ilvl w:val="0"/>
          <w:numId w:val="3"/>
        </w:numPr>
        <w:tabs>
          <w:tab w:pos="592" w:val="left" w:leader="none"/>
        </w:tabs>
        <w:spacing w:line="235" w:lineRule="auto" w:before="0" w:after="0"/>
        <w:ind w:left="592" w:right="1050" w:hanging="358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Manage animals in line with instructions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from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the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Inspectorate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to support prosecutions and </w:t>
      </w:r>
      <w:r>
        <w:rPr>
          <w:color w:val="211E1E"/>
          <w:spacing w:val="-2"/>
          <w:sz w:val="24"/>
        </w:rPr>
        <w:t>investigations</w:t>
      </w:r>
    </w:p>
    <w:p>
      <w:pPr>
        <w:pStyle w:val="ListParagraph"/>
        <w:numPr>
          <w:ilvl w:val="0"/>
          <w:numId w:val="3"/>
        </w:numPr>
        <w:tabs>
          <w:tab w:pos="595" w:val="left" w:leader="none"/>
        </w:tabs>
        <w:spacing w:line="240" w:lineRule="auto" w:before="25" w:after="0"/>
        <w:ind w:left="595" w:right="888" w:hanging="361"/>
        <w:jc w:val="left"/>
        <w:rPr>
          <w:rFonts w:ascii="Symbol" w:hAnsi="Symbol"/>
          <w:color w:val="211E1E"/>
          <w:sz w:val="24"/>
        </w:rPr>
      </w:pPr>
      <w:r>
        <w:rPr>
          <w:rFonts w:ascii="Symbol" w:hAnsi="Symbol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902969</wp:posOffset>
                </wp:positionH>
                <wp:positionV relativeFrom="paragraph">
                  <wp:posOffset>12817</wp:posOffset>
                </wp:positionV>
                <wp:extent cx="603758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3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7580" h="0">
                              <a:moveTo>
                                <a:pt x="0" y="0"/>
                              </a:moveTo>
                              <a:lnTo>
                                <a:pt x="60375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71.099998pt,1.009258pt" to="546.499998pt,1.00925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E1E"/>
          <w:sz w:val="24"/>
        </w:rPr>
        <w:t>Work with the Area Manager and Marketing and Fundraising team in developing and delivering local fundraising</w:t>
      </w:r>
      <w:r>
        <w:rPr>
          <w:color w:val="211E1E"/>
          <w:spacing w:val="-13"/>
          <w:sz w:val="24"/>
        </w:rPr>
        <w:t> </w:t>
      </w:r>
      <w:r>
        <w:rPr>
          <w:color w:val="211E1E"/>
          <w:sz w:val="24"/>
        </w:rPr>
        <w:t>initiatives</w:t>
      </w:r>
      <w:r>
        <w:rPr>
          <w:color w:val="211E1E"/>
          <w:spacing w:val="-14"/>
          <w:sz w:val="24"/>
        </w:rPr>
        <w:t> </w:t>
      </w:r>
      <w:r>
        <w:rPr>
          <w:color w:val="211E1E"/>
          <w:sz w:val="24"/>
        </w:rPr>
        <w:t>where</w:t>
      </w:r>
      <w:r>
        <w:rPr>
          <w:color w:val="211E1E"/>
          <w:spacing w:val="-13"/>
          <w:sz w:val="24"/>
        </w:rPr>
        <w:t> </w:t>
      </w:r>
      <w:r>
        <w:rPr>
          <w:color w:val="211E1E"/>
          <w:sz w:val="24"/>
        </w:rPr>
        <w:t>resources </w:t>
      </w:r>
      <w:r>
        <w:rPr>
          <w:color w:val="211E1E"/>
          <w:spacing w:val="-2"/>
          <w:sz w:val="24"/>
        </w:rPr>
        <w:t>allow</w:t>
      </w:r>
    </w:p>
    <w:p>
      <w:pPr>
        <w:pStyle w:val="ListParagraph"/>
        <w:numPr>
          <w:ilvl w:val="0"/>
          <w:numId w:val="3"/>
        </w:numPr>
        <w:tabs>
          <w:tab w:pos="595" w:val="left" w:leader="none"/>
        </w:tabs>
        <w:spacing w:line="240" w:lineRule="auto" w:before="0" w:after="0"/>
        <w:ind w:left="595" w:right="879" w:hanging="361"/>
        <w:jc w:val="both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Work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with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local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fundraising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volunteers to</w:t>
      </w:r>
      <w:r>
        <w:rPr>
          <w:color w:val="211E1E"/>
          <w:spacing w:val="-3"/>
          <w:sz w:val="24"/>
        </w:rPr>
        <w:t> </w:t>
      </w:r>
      <w:r>
        <w:rPr>
          <w:color w:val="211E1E"/>
          <w:sz w:val="24"/>
        </w:rPr>
        <w:t>implement</w:t>
      </w:r>
      <w:r>
        <w:rPr>
          <w:color w:val="211E1E"/>
          <w:spacing w:val="-1"/>
          <w:sz w:val="24"/>
        </w:rPr>
        <w:t> </w:t>
      </w:r>
      <w:r>
        <w:rPr>
          <w:color w:val="211E1E"/>
          <w:sz w:val="24"/>
        </w:rPr>
        <w:t>national</w:t>
      </w:r>
      <w:r>
        <w:rPr>
          <w:color w:val="211E1E"/>
          <w:spacing w:val="-2"/>
          <w:sz w:val="24"/>
        </w:rPr>
        <w:t> </w:t>
      </w:r>
      <w:r>
        <w:rPr>
          <w:color w:val="211E1E"/>
          <w:sz w:val="24"/>
        </w:rPr>
        <w:t>fundraising</w:t>
      </w:r>
      <w:r>
        <w:rPr>
          <w:color w:val="211E1E"/>
          <w:spacing w:val="-1"/>
          <w:sz w:val="24"/>
        </w:rPr>
        <w:t> </w:t>
      </w:r>
      <w:r>
        <w:rPr>
          <w:color w:val="211E1E"/>
          <w:sz w:val="24"/>
        </w:rPr>
        <w:t>at</w:t>
      </w:r>
      <w:r>
        <w:rPr>
          <w:color w:val="211E1E"/>
          <w:spacing w:val="-3"/>
          <w:sz w:val="24"/>
        </w:rPr>
        <w:t> </w:t>
      </w:r>
      <w:r>
        <w:rPr>
          <w:color w:val="211E1E"/>
          <w:sz w:val="24"/>
        </w:rPr>
        <w:t>a local level</w:t>
      </w:r>
    </w:p>
    <w:p>
      <w:pPr>
        <w:pStyle w:val="ListParagraph"/>
        <w:numPr>
          <w:ilvl w:val="0"/>
          <w:numId w:val="3"/>
        </w:numPr>
        <w:tabs>
          <w:tab w:pos="595" w:val="left" w:leader="none"/>
        </w:tabs>
        <w:spacing w:line="242" w:lineRule="auto" w:before="0" w:after="0"/>
        <w:ind w:left="595" w:right="1025" w:hanging="361"/>
        <w:jc w:val="both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Build strong and effective relationships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with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local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supporters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to</w:t>
      </w:r>
    </w:p>
    <w:p>
      <w:pPr>
        <w:pStyle w:val="ListParagraph"/>
        <w:spacing w:after="0" w:line="242" w:lineRule="auto"/>
        <w:jc w:val="both"/>
        <w:rPr>
          <w:rFonts w:ascii="Symbol" w:hAnsi="Symbol"/>
          <w:sz w:val="24"/>
        </w:rPr>
        <w:sectPr>
          <w:type w:val="continuous"/>
          <w:pgSz w:w="11910" w:h="16840"/>
          <w:pgMar w:header="500" w:footer="0" w:top="680" w:bottom="280" w:left="1275" w:right="992"/>
          <w:cols w:num="2" w:equalWidth="0">
            <w:col w:w="4351" w:space="40"/>
            <w:col w:w="5252"/>
          </w:cols>
        </w:sectPr>
      </w:pPr>
    </w:p>
    <w:p>
      <w:pPr>
        <w:pStyle w:val="BodyText"/>
        <w:spacing w:before="4"/>
        <w:ind w:left="4987" w:right="94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3696">
                <wp:simplePos x="0" y="0"/>
                <wp:positionH relativeFrom="page">
                  <wp:posOffset>901700</wp:posOffset>
                </wp:positionH>
                <wp:positionV relativeFrom="paragraph">
                  <wp:posOffset>250824</wp:posOffset>
                </wp:positionV>
                <wp:extent cx="6039485" cy="63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394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 h="6350">
                              <a:moveTo>
                                <a:pt x="6039485" y="0"/>
                              </a:moveTo>
                              <a:lnTo>
                                <a:pt x="277241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772410" y="6350"/>
                              </a:lnTo>
                              <a:lnTo>
                                <a:pt x="6039485" y="6350"/>
                              </a:lnTo>
                              <a:lnTo>
                                <a:pt x="6039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19.749962pt;width:475.55pt;height:.5pt;mso-position-horizontal-relative:page;mso-position-vertical-relative:paragraph;z-index:-15862784" id="docshape2" coordorigin="1420,395" coordsize="9511,10" path="m10931,395l5786,395,1420,395,1420,405,5786,405,10931,405,10931,3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11E1E"/>
        </w:rPr>
        <w:t>enable</w:t>
      </w:r>
      <w:r>
        <w:rPr>
          <w:color w:val="211E1E"/>
          <w:spacing w:val="-7"/>
        </w:rPr>
        <w:t> </w:t>
      </w:r>
      <w:r>
        <w:rPr>
          <w:color w:val="211E1E"/>
        </w:rPr>
        <w:t>effective</w:t>
      </w:r>
      <w:r>
        <w:rPr>
          <w:color w:val="211E1E"/>
          <w:spacing w:val="-7"/>
        </w:rPr>
        <w:t> </w:t>
      </w:r>
      <w:r>
        <w:rPr>
          <w:color w:val="211E1E"/>
        </w:rPr>
        <w:t>local</w:t>
      </w:r>
      <w:r>
        <w:rPr>
          <w:color w:val="211E1E"/>
          <w:spacing w:val="-7"/>
        </w:rPr>
        <w:t> </w:t>
      </w:r>
      <w:r>
        <w:rPr>
          <w:color w:val="211E1E"/>
        </w:rPr>
        <w:t>fundraising,</w:t>
      </w:r>
      <w:r>
        <w:rPr>
          <w:color w:val="211E1E"/>
          <w:spacing w:val="-7"/>
        </w:rPr>
        <w:t> </w:t>
      </w:r>
      <w:r>
        <w:rPr>
          <w:color w:val="211E1E"/>
        </w:rPr>
        <w:t>and that</w:t>
      </w:r>
      <w:r>
        <w:rPr>
          <w:color w:val="211E1E"/>
          <w:spacing w:val="-7"/>
        </w:rPr>
        <w:t> </w:t>
      </w:r>
      <w:r>
        <w:rPr>
          <w:color w:val="211E1E"/>
        </w:rPr>
        <w:t>SPCA</w:t>
      </w:r>
      <w:r>
        <w:rPr>
          <w:color w:val="211E1E"/>
          <w:spacing w:val="-7"/>
        </w:rPr>
        <w:t> </w:t>
      </w:r>
      <w:r>
        <w:rPr>
          <w:color w:val="211E1E"/>
        </w:rPr>
        <w:t>brand</w:t>
      </w:r>
      <w:r>
        <w:rPr>
          <w:color w:val="211E1E"/>
          <w:spacing w:val="-7"/>
        </w:rPr>
        <w:t> </w:t>
      </w:r>
      <w:r>
        <w:rPr>
          <w:color w:val="211E1E"/>
        </w:rPr>
        <w:t>and</w:t>
      </w:r>
      <w:r>
        <w:rPr>
          <w:color w:val="211E1E"/>
          <w:spacing w:val="-7"/>
        </w:rPr>
        <w:t> </w:t>
      </w:r>
      <w:r>
        <w:rPr>
          <w:color w:val="211E1E"/>
        </w:rPr>
        <w:t>purpose</w:t>
      </w:r>
      <w:r>
        <w:rPr>
          <w:color w:val="211E1E"/>
          <w:spacing w:val="-7"/>
        </w:rPr>
        <w:t> </w:t>
      </w:r>
      <w:r>
        <w:rPr>
          <w:color w:val="211E1E"/>
        </w:rPr>
        <w:t>remains “top of mind” in the community</w:t>
      </w:r>
    </w:p>
    <w:p>
      <w:pPr>
        <w:pStyle w:val="ListParagraph"/>
        <w:numPr>
          <w:ilvl w:val="1"/>
          <w:numId w:val="3"/>
        </w:numPr>
        <w:tabs>
          <w:tab w:pos="4987" w:val="left" w:leader="none"/>
        </w:tabs>
        <w:spacing w:line="240" w:lineRule="auto" w:before="0" w:after="0"/>
        <w:ind w:left="4987" w:right="956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Ensure that education, advice and literature is offered to owners/carers of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animals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to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improve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or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maintain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the welfare of animals</w:t>
      </w:r>
    </w:p>
    <w:p>
      <w:pPr>
        <w:pStyle w:val="ListParagraph"/>
        <w:numPr>
          <w:ilvl w:val="1"/>
          <w:numId w:val="3"/>
        </w:numPr>
        <w:tabs>
          <w:tab w:pos="4987" w:val="left" w:leader="none"/>
        </w:tabs>
        <w:spacing w:line="240" w:lineRule="auto" w:before="0" w:after="0"/>
        <w:ind w:left="4987" w:right="1112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Promote positive collaborative working approach with Animal Welfare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Agencies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to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improve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animal welfare in the community</w:t>
      </w:r>
    </w:p>
    <w:p>
      <w:pPr>
        <w:pStyle w:val="ListParagraph"/>
        <w:numPr>
          <w:ilvl w:val="1"/>
          <w:numId w:val="3"/>
        </w:numPr>
        <w:tabs>
          <w:tab w:pos="4987" w:val="left" w:leader="none"/>
        </w:tabs>
        <w:spacing w:line="240" w:lineRule="auto" w:before="0" w:after="0"/>
        <w:ind w:left="4987" w:right="1153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Ensure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all</w:t>
      </w:r>
      <w:r>
        <w:rPr>
          <w:color w:val="211E1E"/>
          <w:spacing w:val="-11"/>
          <w:sz w:val="24"/>
        </w:rPr>
        <w:t> </w:t>
      </w:r>
      <w:r>
        <w:rPr>
          <w:color w:val="211E1E"/>
          <w:sz w:val="24"/>
        </w:rPr>
        <w:t>activities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11"/>
          <w:sz w:val="24"/>
        </w:rPr>
        <w:t> </w:t>
      </w:r>
      <w:r>
        <w:rPr>
          <w:color w:val="211E1E"/>
          <w:sz w:val="24"/>
        </w:rPr>
        <w:t>agreements are in line with SPCA mission</w:t>
      </w:r>
    </w:p>
    <w:p>
      <w:pPr>
        <w:pStyle w:val="ListParagraph"/>
        <w:numPr>
          <w:ilvl w:val="1"/>
          <w:numId w:val="3"/>
        </w:numPr>
        <w:tabs>
          <w:tab w:pos="4987" w:val="left" w:leader="none"/>
        </w:tabs>
        <w:spacing w:line="240" w:lineRule="auto" w:before="0" w:after="0"/>
        <w:ind w:left="4987" w:right="952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Present and promote the work of SPCA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positively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in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all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interactions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with members of the public to build and maintain a favourable Centre profile and reputation</w:t>
      </w:r>
    </w:p>
    <w:p>
      <w:pPr>
        <w:pStyle w:val="ListParagraph"/>
        <w:numPr>
          <w:ilvl w:val="1"/>
          <w:numId w:val="3"/>
        </w:numPr>
        <w:tabs>
          <w:tab w:pos="4987" w:val="left" w:leader="none"/>
        </w:tabs>
        <w:spacing w:line="240" w:lineRule="auto" w:before="0" w:after="0"/>
        <w:ind w:left="4987" w:right="1241" w:hanging="361"/>
        <w:jc w:val="left"/>
        <w:rPr>
          <w:rFonts w:ascii="Symbol" w:hAnsi="Symbol"/>
          <w:sz w:val="24"/>
        </w:rPr>
      </w:pPr>
      <w:r>
        <w:rPr>
          <w:color w:val="211E1E"/>
          <w:sz w:val="24"/>
        </w:rPr>
        <w:t>Provide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a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point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of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contact</w:t>
      </w:r>
      <w:r>
        <w:rPr>
          <w:color w:val="211E1E"/>
          <w:spacing w:val="-6"/>
          <w:sz w:val="24"/>
        </w:rPr>
        <w:t> </w:t>
      </w:r>
      <w:r>
        <w:rPr>
          <w:color w:val="211E1E"/>
          <w:sz w:val="24"/>
        </w:rPr>
        <w:t>for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Local </w:t>
      </w:r>
      <w:r>
        <w:rPr>
          <w:spacing w:val="-2"/>
          <w:sz w:val="24"/>
        </w:rPr>
        <w:t>Fundraisers</w:t>
      </w:r>
    </w:p>
    <w:p>
      <w:pPr>
        <w:pStyle w:val="ListParagraph"/>
        <w:numPr>
          <w:ilvl w:val="1"/>
          <w:numId w:val="3"/>
        </w:numPr>
        <w:tabs>
          <w:tab w:pos="4987" w:val="left" w:leader="none"/>
        </w:tabs>
        <w:spacing w:line="240" w:lineRule="auto" w:before="0" w:after="0"/>
        <w:ind w:left="4987" w:right="886" w:hanging="361"/>
        <w:jc w:val="left"/>
        <w:rPr>
          <w:rFonts w:ascii="Symbol" w:hAnsi="Symbol"/>
          <w:sz w:val="24"/>
        </w:rPr>
      </w:pPr>
      <w:r>
        <w:rPr>
          <w:sz w:val="24"/>
        </w:rPr>
        <w:t>Ensure</w:t>
      </w:r>
      <w:r>
        <w:rPr>
          <w:spacing w:val="-10"/>
          <w:sz w:val="24"/>
        </w:rPr>
        <w:t> </w:t>
      </w:r>
      <w:r>
        <w:rPr>
          <w:sz w:val="24"/>
        </w:rPr>
        <w:t>customer</w:t>
      </w:r>
      <w:r>
        <w:rPr>
          <w:spacing w:val="-10"/>
          <w:sz w:val="24"/>
        </w:rPr>
        <w:t> </w:t>
      </w:r>
      <w:r>
        <w:rPr>
          <w:sz w:val="24"/>
        </w:rPr>
        <w:t>service</w:t>
      </w:r>
      <w:r>
        <w:rPr>
          <w:spacing w:val="-10"/>
          <w:sz w:val="24"/>
        </w:rPr>
        <w:t> </w:t>
      </w:r>
      <w:r>
        <w:rPr>
          <w:sz w:val="24"/>
        </w:rPr>
        <w:t>standards</w:t>
      </w:r>
      <w:r>
        <w:rPr>
          <w:spacing w:val="-10"/>
          <w:sz w:val="24"/>
        </w:rPr>
        <w:t> </w:t>
      </w:r>
      <w:r>
        <w:rPr>
          <w:sz w:val="24"/>
        </w:rPr>
        <w:t>are at a high level and result in positive customer experiences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pgSz w:w="11910" w:h="16840"/>
          <w:pgMar w:header="500" w:footer="0" w:top="700" w:bottom="280" w:left="1275" w:right="992"/>
        </w:sectPr>
      </w:pP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80" w:val="left" w:leader="none"/>
        </w:tabs>
        <w:spacing w:line="240" w:lineRule="auto" w:before="105" w:after="0"/>
        <w:ind w:left="980" w:right="0" w:hanging="360"/>
        <w:jc w:val="left"/>
        <w:rPr>
          <w:sz w:val="22"/>
        </w:rPr>
      </w:pPr>
      <w:r>
        <w:rPr>
          <w:sz w:val="22"/>
        </w:rPr>
        <w:t>Proactively</w:t>
      </w:r>
      <w:r>
        <w:rPr>
          <w:spacing w:val="-13"/>
          <w:sz w:val="22"/>
        </w:rPr>
        <w:t> </w:t>
      </w:r>
      <w:r>
        <w:rPr>
          <w:sz w:val="22"/>
        </w:rPr>
        <w:t>manages</w:t>
      </w:r>
      <w:r>
        <w:rPr>
          <w:spacing w:val="-12"/>
          <w:sz w:val="22"/>
        </w:rPr>
        <w:t> </w:t>
      </w:r>
      <w:r>
        <w:rPr>
          <w:sz w:val="22"/>
        </w:rPr>
        <w:t>Centre</w:t>
      </w:r>
      <w:r>
        <w:rPr>
          <w:spacing w:val="-13"/>
          <w:sz w:val="22"/>
        </w:rPr>
        <w:t> </w:t>
      </w:r>
      <w:r>
        <w:rPr>
          <w:sz w:val="22"/>
        </w:rPr>
        <w:t>volunteer and foster networks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80" w:val="left" w:leader="none"/>
        </w:tabs>
        <w:spacing w:line="240" w:lineRule="auto" w:before="1" w:after="0"/>
        <w:ind w:left="980" w:right="149" w:hanging="360"/>
        <w:jc w:val="left"/>
        <w:rPr>
          <w:sz w:val="22"/>
        </w:rPr>
      </w:pPr>
      <w:r>
        <w:rPr>
          <w:sz w:val="22"/>
        </w:rPr>
        <w:t>Manage the Centre team (staff and volunteers).</w:t>
      </w:r>
      <w:r>
        <w:rPr>
          <w:spacing w:val="-9"/>
          <w:sz w:val="22"/>
        </w:rPr>
        <w:t> </w:t>
      </w:r>
      <w:r>
        <w:rPr>
          <w:sz w:val="22"/>
        </w:rPr>
        <w:t>Support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promote</w:t>
      </w:r>
      <w:r>
        <w:rPr>
          <w:spacing w:val="-9"/>
          <w:sz w:val="22"/>
        </w:rPr>
        <w:t> </w:t>
      </w:r>
      <w:r>
        <w:rPr>
          <w:sz w:val="22"/>
        </w:rPr>
        <w:t>a collaborative culture</w:t>
      </w:r>
    </w:p>
    <w:p>
      <w:pPr>
        <w:pStyle w:val="ListParagraph"/>
        <w:numPr>
          <w:ilvl w:val="0"/>
          <w:numId w:val="3"/>
        </w:numPr>
        <w:tabs>
          <w:tab w:pos="597" w:val="left" w:leader="none"/>
        </w:tabs>
        <w:spacing w:line="240" w:lineRule="auto" w:before="100" w:after="0"/>
        <w:ind w:left="597" w:right="1044" w:hanging="358"/>
        <w:jc w:val="left"/>
        <w:rPr>
          <w:rFonts w:ascii="Symbol" w:hAnsi="Symbol"/>
          <w:color w:val="211E1E"/>
          <w:sz w:val="24"/>
        </w:rPr>
      </w:pPr>
      <w:r>
        <w:rPr/>
        <w:br w:type="column"/>
      </w:r>
      <w:r>
        <w:rPr>
          <w:color w:val="211E1E"/>
          <w:sz w:val="24"/>
        </w:rPr>
        <w:t>Ensure appropriate recruitment, induction,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training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mentoring,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as well as retention, of local volunteers and fosterers</w:t>
      </w:r>
    </w:p>
    <w:p>
      <w:pPr>
        <w:pStyle w:val="ListParagraph"/>
        <w:numPr>
          <w:ilvl w:val="0"/>
          <w:numId w:val="3"/>
        </w:numPr>
        <w:tabs>
          <w:tab w:pos="597" w:val="left" w:leader="none"/>
        </w:tabs>
        <w:spacing w:line="240" w:lineRule="auto" w:before="0" w:after="0"/>
        <w:ind w:left="597" w:right="702" w:hanging="358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902969</wp:posOffset>
                </wp:positionH>
                <wp:positionV relativeFrom="paragraph">
                  <wp:posOffset>-754809</wp:posOffset>
                </wp:positionV>
                <wp:extent cx="603885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3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0" h="0">
                              <a:moveTo>
                                <a:pt x="0" y="0"/>
                              </a:moveTo>
                              <a:lnTo>
                                <a:pt x="60388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71.099998pt,-59.433788pt" to="546.599998pt,-59.43378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Ensures</w:t>
      </w:r>
      <w:r>
        <w:rPr>
          <w:spacing w:val="-8"/>
          <w:sz w:val="24"/>
        </w:rPr>
        <w:t> </w:t>
      </w:r>
      <w:r>
        <w:rPr>
          <w:sz w:val="24"/>
        </w:rPr>
        <w:t>safety,</w:t>
      </w:r>
      <w:r>
        <w:rPr>
          <w:spacing w:val="-8"/>
          <w:sz w:val="24"/>
        </w:rPr>
        <w:t> </w:t>
      </w:r>
      <w:r>
        <w:rPr>
          <w:sz w:val="24"/>
        </w:rPr>
        <w:t>support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wellbeing</w:t>
      </w:r>
      <w:r>
        <w:rPr>
          <w:spacing w:val="-7"/>
          <w:sz w:val="24"/>
        </w:rPr>
        <w:t> </w:t>
      </w:r>
      <w:r>
        <w:rPr>
          <w:sz w:val="24"/>
        </w:rPr>
        <w:t>of volunteers working in the centre.</w:t>
      </w:r>
    </w:p>
    <w:p>
      <w:pPr>
        <w:pStyle w:val="ListParagraph"/>
        <w:numPr>
          <w:ilvl w:val="0"/>
          <w:numId w:val="3"/>
        </w:numPr>
        <w:tabs>
          <w:tab w:pos="597" w:val="left" w:leader="none"/>
        </w:tabs>
        <w:spacing w:line="240" w:lineRule="auto" w:before="0" w:after="0"/>
        <w:ind w:left="597" w:right="243" w:hanging="358"/>
        <w:jc w:val="both"/>
        <w:rPr>
          <w:rFonts w:ascii="Symbol" w:hAnsi="Symbol"/>
          <w:sz w:val="24"/>
        </w:rPr>
      </w:pPr>
      <w:r>
        <w:rPr>
          <w:sz w:val="24"/>
        </w:rPr>
        <w:t>Ensures</w:t>
      </w:r>
      <w:r>
        <w:rPr>
          <w:spacing w:val="-3"/>
          <w:sz w:val="24"/>
        </w:rPr>
        <w:t> </w:t>
      </w:r>
      <w:r>
        <w:rPr>
          <w:sz w:val="24"/>
        </w:rPr>
        <w:t>duties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tasks</w:t>
      </w:r>
      <w:r>
        <w:rPr>
          <w:spacing w:val="-3"/>
          <w:sz w:val="24"/>
        </w:rPr>
        <w:t> </w:t>
      </w:r>
      <w:r>
        <w:rPr>
          <w:sz w:val="24"/>
        </w:rPr>
        <w:t>being</w:t>
      </w:r>
      <w:r>
        <w:rPr>
          <w:spacing w:val="-2"/>
          <w:sz w:val="24"/>
        </w:rPr>
        <w:t> </w:t>
      </w:r>
      <w:r>
        <w:rPr>
          <w:sz w:val="24"/>
        </w:rPr>
        <w:t>carried</w:t>
      </w:r>
      <w:r>
        <w:rPr>
          <w:spacing w:val="-3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by volunteers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being</w:t>
      </w:r>
      <w:r>
        <w:rPr>
          <w:spacing w:val="-5"/>
          <w:sz w:val="24"/>
        </w:rPr>
        <w:t> </w:t>
      </w:r>
      <w:r>
        <w:rPr>
          <w:sz w:val="24"/>
        </w:rPr>
        <w:t>carried</w:t>
      </w:r>
      <w:r>
        <w:rPr>
          <w:spacing w:val="-5"/>
          <w:sz w:val="24"/>
        </w:rPr>
        <w:t> </w:t>
      </w:r>
      <w:r>
        <w:rPr>
          <w:sz w:val="24"/>
        </w:rPr>
        <w:t>out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safe</w:t>
      </w:r>
      <w:r>
        <w:rPr>
          <w:spacing w:val="-5"/>
          <w:sz w:val="24"/>
        </w:rPr>
        <w:t> </w:t>
      </w:r>
      <w:r>
        <w:rPr>
          <w:sz w:val="24"/>
        </w:rPr>
        <w:t>and appropriate manner.</w:t>
      </w:r>
    </w:p>
    <w:p>
      <w:pPr>
        <w:pStyle w:val="ListParagraph"/>
        <w:numPr>
          <w:ilvl w:val="0"/>
          <w:numId w:val="3"/>
        </w:numPr>
        <w:tabs>
          <w:tab w:pos="597" w:val="left" w:leader="none"/>
        </w:tabs>
        <w:spacing w:line="240" w:lineRule="auto" w:before="0" w:after="0"/>
        <w:ind w:left="597" w:right="1241" w:hanging="358"/>
        <w:jc w:val="left"/>
        <w:rPr>
          <w:rFonts w:ascii="Symbol" w:hAnsi="Symbol"/>
          <w:color w:val="211E1E"/>
          <w:sz w:val="24"/>
        </w:rPr>
      </w:pPr>
      <w:r>
        <w:rPr>
          <w:rFonts w:ascii="Symbol" w:hAnsi="Symbol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902969</wp:posOffset>
                </wp:positionH>
                <wp:positionV relativeFrom="paragraph">
                  <wp:posOffset>377782</wp:posOffset>
                </wp:positionV>
                <wp:extent cx="603885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03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0" h="0">
                              <a:moveTo>
                                <a:pt x="0" y="0"/>
                              </a:moveTo>
                              <a:lnTo>
                                <a:pt x="60388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71.099998pt,29.746679pt" to="546.599998pt,29.74667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Professional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interactions</w:t>
      </w:r>
      <w:r>
        <w:rPr>
          <w:spacing w:val="-9"/>
          <w:sz w:val="24"/>
        </w:rPr>
        <w:t> </w:t>
      </w:r>
      <w:r>
        <w:rPr>
          <w:sz w:val="24"/>
        </w:rPr>
        <w:t>with SPCA volunteers.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600" w:right="922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Manage</w:t>
      </w:r>
      <w:r>
        <w:rPr>
          <w:color w:val="211E1E"/>
          <w:spacing w:val="-2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3"/>
          <w:sz w:val="24"/>
        </w:rPr>
        <w:t> </w:t>
      </w:r>
      <w:r>
        <w:rPr>
          <w:color w:val="211E1E"/>
          <w:sz w:val="24"/>
        </w:rPr>
        <w:t>develop</w:t>
      </w:r>
      <w:r>
        <w:rPr>
          <w:color w:val="211E1E"/>
          <w:spacing w:val="-2"/>
          <w:sz w:val="24"/>
        </w:rPr>
        <w:t> </w:t>
      </w:r>
      <w:r>
        <w:rPr>
          <w:color w:val="211E1E"/>
          <w:sz w:val="24"/>
        </w:rPr>
        <w:t>the</w:t>
      </w:r>
      <w:r>
        <w:rPr>
          <w:color w:val="211E1E"/>
          <w:spacing w:val="-2"/>
          <w:sz w:val="24"/>
        </w:rPr>
        <w:t> </w:t>
      </w:r>
      <w:r>
        <w:rPr>
          <w:color w:val="211E1E"/>
          <w:sz w:val="24"/>
        </w:rPr>
        <w:t>Centre</w:t>
      </w:r>
      <w:r>
        <w:rPr>
          <w:color w:val="211E1E"/>
          <w:spacing w:val="-2"/>
          <w:sz w:val="24"/>
        </w:rPr>
        <w:t> </w:t>
      </w:r>
      <w:r>
        <w:rPr>
          <w:color w:val="211E1E"/>
          <w:sz w:val="24"/>
        </w:rPr>
        <w:t>team ensuring harmonious relationships between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local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staff,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other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Centres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and between Areas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600" w:right="1149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Ensure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critical</w:t>
      </w:r>
      <w:r>
        <w:rPr>
          <w:color w:val="211E1E"/>
          <w:spacing w:val="-11"/>
          <w:sz w:val="24"/>
        </w:rPr>
        <w:t> </w:t>
      </w:r>
      <w:r>
        <w:rPr>
          <w:color w:val="211E1E"/>
          <w:sz w:val="24"/>
        </w:rPr>
        <w:t>people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practices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(e.g. recruitment, performance management, training and development, recognition, etc.) are effectively applied and reflect acceptable employment practices.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600" w:right="873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Ensure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any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significant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people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concerns are escalated to the Area Manager</w:t>
      </w:r>
      <w:r>
        <w:rPr>
          <w:color w:val="211E1E"/>
          <w:spacing w:val="40"/>
          <w:sz w:val="24"/>
        </w:rPr>
        <w:t> </w:t>
      </w:r>
      <w:r>
        <w:rPr>
          <w:color w:val="211E1E"/>
          <w:sz w:val="24"/>
        </w:rPr>
        <w:t>and Regional HR Advisor before any formal action being taken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600" w:right="1139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Ensure optimum employee and volunteer</w:t>
      </w:r>
      <w:r>
        <w:rPr>
          <w:color w:val="211E1E"/>
          <w:spacing w:val="-12"/>
          <w:sz w:val="24"/>
        </w:rPr>
        <w:t> </w:t>
      </w:r>
      <w:r>
        <w:rPr>
          <w:color w:val="211E1E"/>
          <w:sz w:val="24"/>
        </w:rPr>
        <w:t>engagement,</w:t>
      </w:r>
      <w:r>
        <w:rPr>
          <w:color w:val="211E1E"/>
          <w:spacing w:val="-12"/>
          <w:sz w:val="24"/>
        </w:rPr>
        <w:t> </w:t>
      </w:r>
      <w:r>
        <w:rPr>
          <w:color w:val="211E1E"/>
          <w:sz w:val="24"/>
        </w:rPr>
        <w:t>training</w:t>
      </w:r>
      <w:r>
        <w:rPr>
          <w:color w:val="211E1E"/>
          <w:spacing w:val="-12"/>
          <w:sz w:val="24"/>
        </w:rPr>
        <w:t> </w:t>
      </w:r>
      <w:r>
        <w:rPr>
          <w:color w:val="211E1E"/>
          <w:sz w:val="24"/>
        </w:rPr>
        <w:t>and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4"/>
        </w:rPr>
        <w:sectPr>
          <w:type w:val="continuous"/>
          <w:pgSz w:w="11910" w:h="16840"/>
          <w:pgMar w:header="500" w:footer="0" w:top="680" w:bottom="280" w:left="1275" w:right="992"/>
          <w:cols w:num="2" w:equalWidth="0">
            <w:col w:w="4347" w:space="40"/>
            <w:col w:w="5256"/>
          </w:cols>
        </w:sectPr>
      </w:pPr>
    </w:p>
    <w:p>
      <w:pPr>
        <w:pStyle w:val="BodyText"/>
        <w:spacing w:line="290" w:lineRule="exact" w:before="4"/>
        <w:ind w:left="4986"/>
      </w:pPr>
      <w:r>
        <w:rPr>
          <w:color w:val="211E1E"/>
          <w:spacing w:val="-2"/>
        </w:rPr>
        <w:t>retention</w:t>
      </w:r>
    </w:p>
    <w:p>
      <w:pPr>
        <w:pStyle w:val="ListParagraph"/>
        <w:numPr>
          <w:ilvl w:val="1"/>
          <w:numId w:val="3"/>
        </w:numPr>
        <w:tabs>
          <w:tab w:pos="4986" w:val="left" w:leader="none"/>
        </w:tabs>
        <w:spacing w:line="240" w:lineRule="auto" w:before="0" w:after="0"/>
        <w:ind w:left="4986" w:right="1025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Apply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SPCA's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policies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procedures to support a high performing workforce, including a culture of health, safety and wellbeing</w:t>
      </w:r>
    </w:p>
    <w:p>
      <w:pPr>
        <w:pStyle w:val="ListParagraph"/>
        <w:numPr>
          <w:ilvl w:val="1"/>
          <w:numId w:val="3"/>
        </w:numPr>
        <w:tabs>
          <w:tab w:pos="4986" w:val="left" w:leader="none"/>
        </w:tabs>
        <w:spacing w:line="240" w:lineRule="auto" w:before="0" w:after="0"/>
        <w:ind w:left="4986" w:right="1137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Maintain consistent standards, processes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systems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in</w:t>
      </w:r>
      <w:r>
        <w:rPr>
          <w:color w:val="211E1E"/>
          <w:spacing w:val="-8"/>
          <w:sz w:val="24"/>
        </w:rPr>
        <w:t> </w:t>
      </w:r>
      <w:r>
        <w:rPr>
          <w:color w:val="211E1E"/>
          <w:sz w:val="24"/>
        </w:rPr>
        <w:t>the</w:t>
      </w:r>
      <w:r>
        <w:rPr>
          <w:color w:val="211E1E"/>
          <w:spacing w:val="-7"/>
          <w:sz w:val="24"/>
        </w:rPr>
        <w:t> </w:t>
      </w:r>
      <w:r>
        <w:rPr>
          <w:color w:val="211E1E"/>
          <w:sz w:val="24"/>
        </w:rPr>
        <w:t>centre following national objectives</w:t>
      </w:r>
    </w:p>
    <w:p>
      <w:pPr>
        <w:pStyle w:val="ListParagraph"/>
        <w:numPr>
          <w:ilvl w:val="1"/>
          <w:numId w:val="3"/>
        </w:numPr>
        <w:tabs>
          <w:tab w:pos="4986" w:val="left" w:leader="none"/>
        </w:tabs>
        <w:spacing w:line="240" w:lineRule="auto" w:before="0" w:after="0"/>
        <w:ind w:left="4986" w:right="888" w:hanging="361"/>
        <w:jc w:val="left"/>
        <w:rPr>
          <w:rFonts w:ascii="Symbol" w:hAnsi="Symbol"/>
          <w:color w:val="211E1E"/>
          <w:sz w:val="24"/>
        </w:rPr>
      </w:pPr>
      <w:r>
        <w:rPr>
          <w:color w:val="211E1E"/>
          <w:sz w:val="24"/>
        </w:rPr>
        <w:t>Provide clear and positive leadership to the Centre Team to promote a culture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of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collaboration</w:t>
      </w:r>
      <w:r>
        <w:rPr>
          <w:color w:val="211E1E"/>
          <w:spacing w:val="-9"/>
          <w:sz w:val="24"/>
        </w:rPr>
        <w:t> </w:t>
      </w:r>
      <w:r>
        <w:rPr>
          <w:color w:val="211E1E"/>
          <w:sz w:val="24"/>
        </w:rPr>
        <w:t>and</w:t>
      </w:r>
      <w:r>
        <w:rPr>
          <w:color w:val="211E1E"/>
          <w:spacing w:val="-10"/>
          <w:sz w:val="24"/>
        </w:rPr>
        <w:t> </w:t>
      </w:r>
      <w:r>
        <w:rPr>
          <w:color w:val="211E1E"/>
          <w:sz w:val="24"/>
        </w:rPr>
        <w:t>teamwork ensuring information and resources are effectively shared across the Area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pgSz w:w="11910" w:h="16840"/>
          <w:pgMar w:header="500" w:footer="0" w:top="700" w:bottom="280" w:left="1275" w:right="992"/>
        </w:sectPr>
      </w:pP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80" w:val="left" w:leader="none"/>
        </w:tabs>
        <w:spacing w:line="240" w:lineRule="auto" w:before="105" w:after="0"/>
        <w:ind w:left="980" w:right="404" w:hanging="360"/>
        <w:jc w:val="left"/>
        <w:rPr>
          <w:sz w:val="22"/>
        </w:rPr>
      </w:pPr>
      <w:r>
        <w:rPr>
          <w:sz w:val="22"/>
        </w:rPr>
        <w:t>Supports</w:t>
      </w:r>
      <w:r>
        <w:rPr>
          <w:spacing w:val="-13"/>
          <w:sz w:val="22"/>
        </w:rPr>
        <w:t> </w:t>
      </w:r>
      <w:r>
        <w:rPr>
          <w:sz w:val="22"/>
        </w:rPr>
        <w:t>process</w:t>
      </w:r>
      <w:r>
        <w:rPr>
          <w:spacing w:val="-12"/>
          <w:sz w:val="22"/>
        </w:rPr>
        <w:t> </w:t>
      </w:r>
      <w:r>
        <w:rPr>
          <w:sz w:val="22"/>
        </w:rPr>
        <w:t>improvement groups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projects</w:t>
      </w:r>
      <w:r>
        <w:rPr>
          <w:spacing w:val="-3"/>
          <w:sz w:val="22"/>
        </w:rPr>
        <w:t> </w:t>
      </w:r>
      <w:r>
        <w:rPr>
          <w:sz w:val="22"/>
        </w:rPr>
        <w:t>across</w:t>
      </w:r>
      <w:r>
        <w:rPr>
          <w:spacing w:val="-3"/>
          <w:sz w:val="22"/>
        </w:rPr>
        <w:t> </w:t>
      </w:r>
      <w:r>
        <w:rPr>
          <w:sz w:val="22"/>
        </w:rPr>
        <w:t>the organisation to improve organisational performance.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80" w:val="left" w:leader="none"/>
        </w:tabs>
        <w:spacing w:line="240" w:lineRule="auto" w:before="189" w:after="0"/>
        <w:ind w:left="980" w:right="342" w:hanging="360"/>
        <w:jc w:val="left"/>
        <w:rPr>
          <w:sz w:val="22"/>
        </w:rPr>
      </w:pPr>
      <w:r>
        <w:rPr>
          <w:sz w:val="22"/>
        </w:rPr>
        <w:t>Actively</w:t>
      </w:r>
      <w:r>
        <w:rPr>
          <w:spacing w:val="-9"/>
          <w:sz w:val="22"/>
        </w:rPr>
        <w:t> </w:t>
      </w:r>
      <w:r>
        <w:rPr>
          <w:sz w:val="22"/>
        </w:rPr>
        <w:t>contributes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Health</w:t>
      </w:r>
      <w:r>
        <w:rPr>
          <w:spacing w:val="-9"/>
          <w:sz w:val="22"/>
        </w:rPr>
        <w:t> </w:t>
      </w:r>
      <w:r>
        <w:rPr>
          <w:sz w:val="22"/>
        </w:rPr>
        <w:t>&amp; </w:t>
      </w:r>
      <w:r>
        <w:rPr>
          <w:spacing w:val="-2"/>
          <w:sz w:val="22"/>
        </w:rPr>
        <w:t>Safety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68" w:val="left" w:leader="none"/>
          <w:tab w:pos="980" w:val="left" w:leader="none"/>
        </w:tabs>
        <w:spacing w:line="240" w:lineRule="auto" w:before="0" w:after="0"/>
        <w:ind w:left="980" w:right="182" w:hanging="360"/>
        <w:jc w:val="both"/>
        <w:rPr>
          <w:sz w:val="22"/>
        </w:rPr>
      </w:pPr>
      <w:r>
        <w:rPr>
          <w:sz w:val="22"/>
        </w:rPr>
        <w:t>Participates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professional</w:t>
      </w:r>
      <w:r>
        <w:rPr>
          <w:spacing w:val="-5"/>
          <w:sz w:val="22"/>
        </w:rPr>
        <w:t> </w:t>
      </w:r>
      <w:r>
        <w:rPr>
          <w:sz w:val="22"/>
        </w:rPr>
        <w:t>and constructive</w:t>
      </w:r>
      <w:r>
        <w:rPr>
          <w:spacing w:val="-6"/>
          <w:sz w:val="22"/>
        </w:rPr>
        <w:t> </w:t>
      </w:r>
      <w:r>
        <w:rPr>
          <w:sz w:val="22"/>
        </w:rPr>
        <w:t>member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both</w:t>
      </w:r>
      <w:r>
        <w:rPr>
          <w:spacing w:val="-6"/>
          <w:sz w:val="22"/>
        </w:rPr>
        <w:t> </w:t>
      </w:r>
      <w:r>
        <w:rPr>
          <w:sz w:val="22"/>
        </w:rPr>
        <w:t>the Whakatane and N2 Area Team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7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67" w:val="left" w:leader="none"/>
          <w:tab w:pos="980" w:val="left" w:leader="none"/>
        </w:tabs>
        <w:spacing w:line="240" w:lineRule="auto" w:before="1" w:after="0"/>
        <w:ind w:left="980" w:right="0" w:hanging="360"/>
        <w:jc w:val="left"/>
        <w:rPr>
          <w:sz w:val="22"/>
        </w:rPr>
      </w:pPr>
      <w:r>
        <w:rPr>
          <w:sz w:val="22"/>
        </w:rPr>
        <w:t>Carries</w:t>
      </w:r>
      <w:r>
        <w:rPr>
          <w:spacing w:val="-8"/>
          <w:sz w:val="22"/>
        </w:rPr>
        <w:t> </w:t>
      </w:r>
      <w:r>
        <w:rPr>
          <w:sz w:val="22"/>
        </w:rPr>
        <w:t>out</w:t>
      </w:r>
      <w:r>
        <w:rPr>
          <w:spacing w:val="-8"/>
          <w:sz w:val="22"/>
        </w:rPr>
        <w:t> </w:t>
      </w:r>
      <w:r>
        <w:rPr>
          <w:sz w:val="22"/>
        </w:rPr>
        <w:t>other</w:t>
      </w:r>
      <w:r>
        <w:rPr>
          <w:spacing w:val="-8"/>
          <w:sz w:val="22"/>
        </w:rPr>
        <w:t> </w:t>
      </w:r>
      <w:r>
        <w:rPr>
          <w:sz w:val="22"/>
        </w:rPr>
        <w:t>duties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9"/>
          <w:sz w:val="22"/>
        </w:rPr>
        <w:t> </w:t>
      </w:r>
      <w:r>
        <w:rPr>
          <w:sz w:val="22"/>
        </w:rPr>
        <w:t>required from time to time.</w:t>
      </w:r>
    </w:p>
    <w:p>
      <w:pPr>
        <w:pStyle w:val="ListParagraph"/>
        <w:numPr>
          <w:ilvl w:val="0"/>
          <w:numId w:val="4"/>
        </w:numPr>
        <w:tabs>
          <w:tab w:pos="799" w:val="left" w:leader="none"/>
        </w:tabs>
        <w:spacing w:line="240" w:lineRule="auto" w:before="100" w:after="0"/>
        <w:ind w:left="799" w:right="449" w:hanging="361"/>
        <w:jc w:val="left"/>
        <w:rPr>
          <w:sz w:val="22"/>
        </w:rPr>
      </w:pPr>
      <w:r>
        <w:rPr/>
        <w:br w:type="column"/>
      </w:r>
      <w:r>
        <w:rPr>
          <w:sz w:val="22"/>
        </w:rPr>
        <w:t>Actively</w:t>
      </w:r>
      <w:r>
        <w:rPr>
          <w:spacing w:val="-6"/>
          <w:sz w:val="22"/>
        </w:rPr>
        <w:t> </w:t>
      </w:r>
      <w:r>
        <w:rPr>
          <w:sz w:val="22"/>
        </w:rPr>
        <w:t>participates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these</w:t>
      </w:r>
      <w:r>
        <w:rPr>
          <w:spacing w:val="-6"/>
          <w:sz w:val="22"/>
        </w:rPr>
        <w:t> </w:t>
      </w:r>
      <w:r>
        <w:rPr>
          <w:sz w:val="22"/>
        </w:rPr>
        <w:t>groups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works collaboratively with all members of staff to achieve goals.</w:t>
      </w:r>
    </w:p>
    <w:p>
      <w:pPr>
        <w:pStyle w:val="ListParagraph"/>
        <w:numPr>
          <w:ilvl w:val="0"/>
          <w:numId w:val="4"/>
        </w:numPr>
        <w:tabs>
          <w:tab w:pos="799" w:val="left" w:leader="none"/>
        </w:tabs>
        <w:spacing w:line="277" w:lineRule="exact" w:before="0" w:after="0"/>
        <w:ind w:left="799" w:right="0" w:hanging="36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902969</wp:posOffset>
                </wp:positionH>
                <wp:positionV relativeFrom="paragraph">
                  <wp:posOffset>-521031</wp:posOffset>
                </wp:positionV>
                <wp:extent cx="603885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3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0" h="0">
                              <a:moveTo>
                                <a:pt x="0" y="0"/>
                              </a:moveTo>
                              <a:lnTo>
                                <a:pt x="60388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71.099998pt,-41.026073pt" to="546.599998pt,-41.02607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Carries</w:t>
      </w:r>
      <w:r>
        <w:rPr>
          <w:spacing w:val="-4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project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requested.</w:t>
      </w:r>
    </w:p>
    <w:p>
      <w:pPr>
        <w:pStyle w:val="ListParagraph"/>
        <w:numPr>
          <w:ilvl w:val="0"/>
          <w:numId w:val="4"/>
        </w:numPr>
        <w:tabs>
          <w:tab w:pos="722" w:val="left" w:leader="none"/>
        </w:tabs>
        <w:spacing w:line="240" w:lineRule="auto" w:before="50" w:after="0"/>
        <w:ind w:left="722" w:right="94" w:hanging="284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902969</wp:posOffset>
                </wp:positionH>
                <wp:positionV relativeFrom="paragraph">
                  <wp:posOffset>29583</wp:posOffset>
                </wp:positionV>
                <wp:extent cx="603885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03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0" h="0">
                              <a:moveTo>
                                <a:pt x="0" y="0"/>
                              </a:moveTo>
                              <a:lnTo>
                                <a:pt x="60388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71.099998pt,2.329382pt" to="546.599998pt,2.32938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Ensures compliance with the </w:t>
      </w:r>
      <w:r>
        <w:rPr>
          <w:sz w:val="22"/>
          <w:u w:val="single"/>
        </w:rPr>
        <w:t>Health and Safety Act</w:t>
      </w:r>
      <w:r>
        <w:rPr>
          <w:sz w:val="22"/>
        </w:rPr>
        <w:t> </w:t>
      </w:r>
      <w:r>
        <w:rPr>
          <w:sz w:val="22"/>
          <w:u w:val="single"/>
        </w:rPr>
        <w:t>2015</w:t>
      </w:r>
      <w:r>
        <w:rPr>
          <w:sz w:val="22"/>
        </w:rPr>
        <w:t> by:</w:t>
      </w:r>
    </w:p>
    <w:p>
      <w:pPr>
        <w:pStyle w:val="ListParagraph"/>
        <w:numPr>
          <w:ilvl w:val="1"/>
          <w:numId w:val="4"/>
        </w:numPr>
        <w:tabs>
          <w:tab w:pos="897" w:val="left" w:leader="none"/>
        </w:tabs>
        <w:spacing w:line="211" w:lineRule="auto" w:before="0" w:after="0"/>
        <w:ind w:left="897" w:right="98" w:hanging="284"/>
        <w:jc w:val="left"/>
        <w:rPr>
          <w:sz w:val="22"/>
        </w:rPr>
      </w:pPr>
      <w:r>
        <w:rPr>
          <w:sz w:val="22"/>
        </w:rPr>
        <w:t>taking</w:t>
      </w:r>
      <w:r>
        <w:rPr>
          <w:spacing w:val="38"/>
          <w:sz w:val="22"/>
        </w:rPr>
        <w:t> </w:t>
      </w:r>
      <w:r>
        <w:rPr>
          <w:sz w:val="22"/>
        </w:rPr>
        <w:t>reasonable</w:t>
      </w:r>
      <w:r>
        <w:rPr>
          <w:spacing w:val="37"/>
          <w:sz w:val="22"/>
        </w:rPr>
        <w:t> </w:t>
      </w:r>
      <w:r>
        <w:rPr>
          <w:sz w:val="22"/>
        </w:rPr>
        <w:t>care</w:t>
      </w:r>
      <w:r>
        <w:rPr>
          <w:spacing w:val="38"/>
          <w:sz w:val="22"/>
        </w:rPr>
        <w:t> </w:t>
      </w:r>
      <w:r>
        <w:rPr>
          <w:sz w:val="22"/>
        </w:rPr>
        <w:t>of</w:t>
      </w:r>
      <w:r>
        <w:rPr>
          <w:spacing w:val="37"/>
          <w:sz w:val="22"/>
        </w:rPr>
        <w:t> </w:t>
      </w:r>
      <w:r>
        <w:rPr>
          <w:sz w:val="22"/>
        </w:rPr>
        <w:t>your</w:t>
      </w:r>
      <w:r>
        <w:rPr>
          <w:spacing w:val="38"/>
          <w:sz w:val="22"/>
        </w:rPr>
        <w:t> </w:t>
      </w:r>
      <w:r>
        <w:rPr>
          <w:sz w:val="22"/>
        </w:rPr>
        <w:t>own</w:t>
      </w:r>
      <w:r>
        <w:rPr>
          <w:spacing w:val="37"/>
          <w:sz w:val="22"/>
        </w:rPr>
        <w:t> </w:t>
      </w:r>
      <w:r>
        <w:rPr>
          <w:sz w:val="22"/>
        </w:rPr>
        <w:t>health</w:t>
      </w:r>
      <w:r>
        <w:rPr>
          <w:spacing w:val="37"/>
          <w:sz w:val="22"/>
        </w:rPr>
        <w:t> </w:t>
      </w:r>
      <w:r>
        <w:rPr>
          <w:sz w:val="22"/>
        </w:rPr>
        <w:t>and safety</w:t>
      </w:r>
      <w:r>
        <w:rPr>
          <w:spacing w:val="23"/>
          <w:sz w:val="22"/>
        </w:rPr>
        <w:t> </w:t>
      </w:r>
      <w:r>
        <w:rPr>
          <w:sz w:val="22"/>
        </w:rPr>
        <w:t>and</w:t>
      </w:r>
      <w:r>
        <w:rPr>
          <w:spacing w:val="23"/>
          <w:sz w:val="22"/>
        </w:rPr>
        <w:t> </w:t>
      </w:r>
      <w:r>
        <w:rPr>
          <w:sz w:val="22"/>
        </w:rPr>
        <w:t>ensure</w:t>
      </w:r>
      <w:r>
        <w:rPr>
          <w:spacing w:val="23"/>
          <w:sz w:val="22"/>
        </w:rPr>
        <w:t> </w:t>
      </w:r>
      <w:r>
        <w:rPr>
          <w:sz w:val="22"/>
        </w:rPr>
        <w:t>that</w:t>
      </w:r>
      <w:r>
        <w:rPr>
          <w:spacing w:val="23"/>
          <w:sz w:val="22"/>
        </w:rPr>
        <w:t> </w:t>
      </w:r>
      <w:r>
        <w:rPr>
          <w:sz w:val="22"/>
        </w:rPr>
        <w:t>you</w:t>
      </w:r>
      <w:r>
        <w:rPr>
          <w:spacing w:val="23"/>
          <w:sz w:val="22"/>
        </w:rPr>
        <w:t> </w:t>
      </w:r>
      <w:r>
        <w:rPr>
          <w:sz w:val="22"/>
        </w:rPr>
        <w:t>don't</w:t>
      </w:r>
      <w:r>
        <w:rPr>
          <w:spacing w:val="23"/>
          <w:sz w:val="22"/>
        </w:rPr>
        <w:t> </w:t>
      </w:r>
      <w:r>
        <w:rPr>
          <w:sz w:val="22"/>
        </w:rPr>
        <w:t>cause</w:t>
      </w:r>
      <w:r>
        <w:rPr>
          <w:spacing w:val="23"/>
          <w:sz w:val="22"/>
        </w:rPr>
        <w:t> </w:t>
      </w:r>
      <w:r>
        <w:rPr>
          <w:sz w:val="22"/>
        </w:rPr>
        <w:t>harm</w:t>
      </w:r>
      <w:r>
        <w:rPr>
          <w:spacing w:val="23"/>
          <w:sz w:val="22"/>
        </w:rPr>
        <w:t> </w:t>
      </w:r>
      <w:r>
        <w:rPr>
          <w:sz w:val="22"/>
        </w:rPr>
        <w:t>to</w:t>
      </w:r>
    </w:p>
    <w:p>
      <w:pPr>
        <w:spacing w:line="253" w:lineRule="exact" w:before="5"/>
        <w:ind w:left="897" w:right="0" w:firstLine="0"/>
        <w:jc w:val="left"/>
        <w:rPr>
          <w:sz w:val="22"/>
        </w:rPr>
      </w:pPr>
      <w:r>
        <w:rPr>
          <w:spacing w:val="-2"/>
          <w:sz w:val="22"/>
        </w:rPr>
        <w:t>others</w:t>
      </w:r>
    </w:p>
    <w:p>
      <w:pPr>
        <w:pStyle w:val="ListParagraph"/>
        <w:numPr>
          <w:ilvl w:val="1"/>
          <w:numId w:val="4"/>
        </w:numPr>
        <w:tabs>
          <w:tab w:pos="897" w:val="left" w:leader="none"/>
        </w:tabs>
        <w:spacing w:line="211" w:lineRule="auto" w:before="13" w:after="0"/>
        <w:ind w:left="897" w:right="99" w:hanging="284"/>
        <w:jc w:val="left"/>
        <w:rPr>
          <w:sz w:val="22"/>
        </w:rPr>
      </w:pPr>
      <w:r>
        <w:rPr>
          <w:sz w:val="22"/>
        </w:rPr>
        <w:t>complying with all health and safety instructions, policies or procedures</w:t>
      </w:r>
    </w:p>
    <w:p>
      <w:pPr>
        <w:pStyle w:val="ListParagraph"/>
        <w:numPr>
          <w:ilvl w:val="1"/>
          <w:numId w:val="4"/>
        </w:numPr>
        <w:tabs>
          <w:tab w:pos="897" w:val="left" w:leader="none"/>
        </w:tabs>
        <w:spacing w:line="211" w:lineRule="auto" w:before="5" w:after="0"/>
        <w:ind w:left="897" w:right="101" w:hanging="284"/>
        <w:jc w:val="left"/>
        <w:rPr>
          <w:sz w:val="22"/>
        </w:rPr>
      </w:pPr>
      <w:r>
        <w:rPr>
          <w:sz w:val="22"/>
        </w:rPr>
        <w:t>ensuring health and safety compliance; including but not limited to;</w:t>
      </w:r>
    </w:p>
    <w:p>
      <w:pPr>
        <w:pStyle w:val="ListParagraph"/>
        <w:numPr>
          <w:ilvl w:val="2"/>
          <w:numId w:val="4"/>
        </w:numPr>
        <w:tabs>
          <w:tab w:pos="1183" w:val="left" w:leader="none"/>
        </w:tabs>
        <w:spacing w:line="232" w:lineRule="auto" w:before="19" w:after="0"/>
        <w:ind w:left="1183" w:right="93" w:hanging="286"/>
        <w:jc w:val="both"/>
        <w:rPr>
          <w:sz w:val="22"/>
        </w:rPr>
      </w:pPr>
      <w:r>
        <w:rPr>
          <w:sz w:val="22"/>
        </w:rPr>
        <w:t>prompt investigation of reported, incidents, risks and unsafe practices (commence within 12 hours)</w:t>
      </w:r>
    </w:p>
    <w:p>
      <w:pPr>
        <w:pStyle w:val="ListParagraph"/>
        <w:numPr>
          <w:ilvl w:val="2"/>
          <w:numId w:val="4"/>
        </w:numPr>
        <w:tabs>
          <w:tab w:pos="1183" w:val="left" w:leader="none"/>
        </w:tabs>
        <w:spacing w:line="230" w:lineRule="auto" w:before="19" w:after="0"/>
        <w:ind w:left="1183" w:right="101" w:hanging="286"/>
        <w:jc w:val="both"/>
        <w:rPr>
          <w:sz w:val="22"/>
        </w:rPr>
      </w:pPr>
      <w:r>
        <w:rPr>
          <w:sz w:val="22"/>
        </w:rPr>
        <w:t>training is completed within the mandatory </w:t>
      </w:r>
      <w:r>
        <w:rPr>
          <w:spacing w:val="-2"/>
          <w:sz w:val="22"/>
        </w:rPr>
        <w:t>timeframes</w:t>
      </w:r>
    </w:p>
    <w:p>
      <w:pPr>
        <w:pStyle w:val="ListParagraph"/>
        <w:numPr>
          <w:ilvl w:val="2"/>
          <w:numId w:val="4"/>
        </w:numPr>
        <w:tabs>
          <w:tab w:pos="1181" w:val="left" w:leader="none"/>
          <w:tab w:pos="1183" w:val="left" w:leader="none"/>
        </w:tabs>
        <w:spacing w:line="218" w:lineRule="auto" w:before="24" w:after="0"/>
        <w:ind w:left="1183" w:right="134" w:hanging="286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902969</wp:posOffset>
                </wp:positionH>
                <wp:positionV relativeFrom="paragraph">
                  <wp:posOffset>337408</wp:posOffset>
                </wp:positionV>
                <wp:extent cx="603885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03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0" h="0">
                              <a:moveTo>
                                <a:pt x="0" y="0"/>
                              </a:moveTo>
                              <a:lnTo>
                                <a:pt x="60388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71.099998pt,26.567619pt" to="546.599998pt,26.56761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safety checklists are completed as required within the mandatory time frames</w:t>
      </w:r>
    </w:p>
    <w:p>
      <w:pPr>
        <w:pStyle w:val="ListParagraph"/>
        <w:numPr>
          <w:ilvl w:val="0"/>
          <w:numId w:val="4"/>
        </w:numPr>
        <w:tabs>
          <w:tab w:pos="795" w:val="left" w:leader="none"/>
        </w:tabs>
        <w:spacing w:line="279" w:lineRule="exact" w:before="17" w:after="0"/>
        <w:ind w:left="795" w:right="0" w:hanging="357"/>
        <w:jc w:val="both"/>
        <w:rPr>
          <w:sz w:val="22"/>
        </w:rPr>
      </w:pPr>
      <w:r>
        <w:rPr>
          <w:sz w:val="22"/>
        </w:rPr>
        <w:t>Attends</w:t>
      </w:r>
      <w:r>
        <w:rPr>
          <w:spacing w:val="-9"/>
          <w:sz w:val="22"/>
        </w:rPr>
        <w:t> </w:t>
      </w:r>
      <w:r>
        <w:rPr>
          <w:sz w:val="22"/>
        </w:rPr>
        <w:t>team</w:t>
      </w:r>
      <w:r>
        <w:rPr>
          <w:spacing w:val="-9"/>
          <w:sz w:val="22"/>
        </w:rPr>
        <w:t> </w:t>
      </w:r>
      <w:r>
        <w:rPr>
          <w:sz w:val="22"/>
        </w:rPr>
        <w:t>meetings</w:t>
      </w:r>
      <w:r>
        <w:rPr>
          <w:spacing w:val="-9"/>
          <w:sz w:val="22"/>
        </w:rPr>
        <w:t> </w:t>
      </w:r>
      <w:r>
        <w:rPr>
          <w:sz w:val="22"/>
        </w:rPr>
        <w:t>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required.</w:t>
      </w: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6" w:right="213" w:hanging="358"/>
        <w:jc w:val="both"/>
        <w:rPr>
          <w:sz w:val="22"/>
        </w:rPr>
      </w:pPr>
      <w:r>
        <w:rPr>
          <w:sz w:val="22"/>
        </w:rPr>
        <w:t>Contributes</w:t>
      </w:r>
      <w:r>
        <w:rPr>
          <w:spacing w:val="-8"/>
          <w:sz w:val="22"/>
        </w:rPr>
        <w:t> </w:t>
      </w:r>
      <w:r>
        <w:rPr>
          <w:sz w:val="22"/>
        </w:rPr>
        <w:t>towards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achievement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strategic and operational goals of the SPCA</w:t>
      </w: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2" w:lineRule="auto" w:before="0" w:after="0"/>
        <w:ind w:left="796" w:right="313" w:hanging="358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902969</wp:posOffset>
                </wp:positionH>
                <wp:positionV relativeFrom="paragraph">
                  <wp:posOffset>518890</wp:posOffset>
                </wp:positionV>
                <wp:extent cx="603885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03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0" h="0">
                              <a:moveTo>
                                <a:pt x="0" y="0"/>
                              </a:moveTo>
                              <a:lnTo>
                                <a:pt x="60388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71.099998pt,40.85751pt" to="546.599998pt,40.8575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Acts professionally and non-judgmentally. Embodies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SPCA</w:t>
      </w:r>
      <w:r>
        <w:rPr>
          <w:spacing w:val="-5"/>
          <w:sz w:val="22"/>
        </w:rPr>
        <w:t> </w:t>
      </w:r>
      <w:r>
        <w:rPr>
          <w:sz w:val="22"/>
        </w:rPr>
        <w:t>values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strives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achieve the SPCA Mission.</w:t>
      </w: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6" w:right="397" w:hanging="358"/>
        <w:jc w:val="left"/>
        <w:rPr>
          <w:sz w:val="22"/>
        </w:rPr>
      </w:pPr>
      <w:r>
        <w:rPr>
          <w:sz w:val="22"/>
        </w:rPr>
        <w:t>Provides</w:t>
      </w:r>
      <w:r>
        <w:rPr>
          <w:spacing w:val="-6"/>
          <w:sz w:val="22"/>
        </w:rPr>
        <w:t> </w:t>
      </w:r>
      <w:r>
        <w:rPr>
          <w:sz w:val="22"/>
        </w:rPr>
        <w:t>support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assistance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SPCA</w:t>
      </w:r>
      <w:r>
        <w:rPr>
          <w:spacing w:val="-6"/>
          <w:sz w:val="22"/>
        </w:rPr>
        <w:t> </w:t>
      </w:r>
      <w:r>
        <w:rPr>
          <w:sz w:val="22"/>
        </w:rPr>
        <w:t>events and campaigns as requested.</w:t>
      </w: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6" w:right="127" w:hanging="358"/>
        <w:jc w:val="left"/>
        <w:rPr>
          <w:sz w:val="22"/>
        </w:rPr>
      </w:pPr>
      <w:r>
        <w:rPr>
          <w:sz w:val="22"/>
        </w:rPr>
        <w:t>Duties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responsibilities</w:t>
      </w:r>
      <w:r>
        <w:rPr>
          <w:spacing w:val="-5"/>
          <w:sz w:val="22"/>
        </w:rPr>
        <w:t> </w:t>
      </w:r>
      <w:r>
        <w:rPr>
          <w:sz w:val="22"/>
        </w:rPr>
        <w:t>described</w:t>
      </w:r>
      <w:r>
        <w:rPr>
          <w:spacing w:val="-4"/>
          <w:sz w:val="22"/>
        </w:rPr>
        <w:t> </w:t>
      </w:r>
      <w:r>
        <w:rPr>
          <w:sz w:val="22"/>
        </w:rPr>
        <w:t>above</w:t>
      </w:r>
      <w:r>
        <w:rPr>
          <w:spacing w:val="-5"/>
          <w:sz w:val="22"/>
        </w:rPr>
        <w:t> </w:t>
      </w:r>
      <w:r>
        <w:rPr>
          <w:sz w:val="22"/>
        </w:rPr>
        <w:t>should not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construed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complete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exhaustive</w:t>
      </w:r>
      <w:r>
        <w:rPr>
          <w:spacing w:val="-4"/>
          <w:sz w:val="22"/>
        </w:rPr>
        <w:t> </w:t>
      </w:r>
      <w:r>
        <w:rPr>
          <w:sz w:val="22"/>
        </w:rPr>
        <w:t>list as it is not the intention to limit the scope or the functions of the position.</w:t>
      </w:r>
      <w:r>
        <w:rPr>
          <w:spacing w:val="40"/>
          <w:sz w:val="22"/>
        </w:rPr>
        <w:t> </w:t>
      </w:r>
      <w:r>
        <w:rPr>
          <w:sz w:val="22"/>
        </w:rPr>
        <w:t>Duties and responsibilities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amended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time by the Employer to meet any changing condition.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header="500" w:footer="0" w:top="680" w:bottom="280" w:left="1275" w:right="992"/>
          <w:cols w:num="2" w:equalWidth="0">
            <w:col w:w="4147" w:space="40"/>
            <w:col w:w="5456"/>
          </w:cols>
        </w:sectPr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Heading1"/>
        <w:spacing w:line="292" w:lineRule="exact"/>
      </w:pPr>
      <w:bookmarkStart w:name="INTERNAL FUNCTIONAL RELATIONSHIPS:" w:id="2"/>
      <w:bookmarkEnd w:id="2"/>
      <w:r>
        <w:rPr>
          <w:b w:val="0"/>
        </w:rPr>
      </w:r>
      <w:r>
        <w:rPr/>
        <w:t>INTERNAL</w:t>
      </w:r>
      <w:r>
        <w:rPr>
          <w:spacing w:val="-7"/>
        </w:rPr>
        <w:t> </w:t>
      </w:r>
      <w:r>
        <w:rPr/>
        <w:t>FUNCTIONAL</w:t>
      </w:r>
      <w:r>
        <w:rPr>
          <w:spacing w:val="-7"/>
        </w:rPr>
        <w:t> </w:t>
      </w:r>
      <w:r>
        <w:rPr>
          <w:spacing w:val="-2"/>
        </w:rPr>
        <w:t>RELATIONSHIPS:</w:t>
      </w: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304" w:lineRule="exact" w:before="0" w:after="0"/>
        <w:ind w:left="504" w:right="0" w:hanging="359"/>
        <w:jc w:val="left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SPCA</w:t>
      </w:r>
      <w:r>
        <w:rPr>
          <w:spacing w:val="-4"/>
          <w:sz w:val="24"/>
        </w:rPr>
        <w:t> </w:t>
      </w:r>
      <w:r>
        <w:rPr>
          <w:sz w:val="24"/>
        </w:rPr>
        <w:t>staff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Management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0" w:after="0"/>
        <w:ind w:left="502" w:right="0" w:hanging="357"/>
        <w:jc w:val="left"/>
        <w:rPr>
          <w:sz w:val="24"/>
        </w:rPr>
      </w:pPr>
      <w:r>
        <w:rPr>
          <w:sz w:val="24"/>
        </w:rPr>
        <w:t>Volunteers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students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500" w:footer="0" w:top="680" w:bottom="280" w:left="1275" w:right="992"/>
        </w:sectPr>
      </w:pPr>
    </w:p>
    <w:p>
      <w:pPr>
        <w:pStyle w:val="Heading1"/>
        <w:spacing w:line="292" w:lineRule="exact" w:before="35"/>
      </w:pPr>
      <w:bookmarkStart w:name="EXTERNAL FUNCTIONAL RELATIONSHIPS:" w:id="3"/>
      <w:bookmarkEnd w:id="3"/>
      <w:r>
        <w:rPr>
          <w:b w:val="0"/>
        </w:rPr>
      </w:r>
      <w:r>
        <w:rPr/>
        <w:t>EXTERNAL</w:t>
      </w:r>
      <w:r>
        <w:rPr>
          <w:spacing w:val="-8"/>
        </w:rPr>
        <w:t> </w:t>
      </w:r>
      <w:r>
        <w:rPr/>
        <w:t>FUNCTIONAL</w:t>
      </w:r>
      <w:r>
        <w:rPr>
          <w:spacing w:val="-7"/>
        </w:rPr>
        <w:t> </w:t>
      </w:r>
      <w:r>
        <w:rPr>
          <w:spacing w:val="-2"/>
        </w:rPr>
        <w:t>RELATIONSHIPS:</w:t>
      </w: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304" w:lineRule="exact" w:before="0" w:after="0"/>
        <w:ind w:left="504" w:right="0" w:hanging="359"/>
        <w:jc w:val="left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Animal</w:t>
      </w:r>
      <w:r>
        <w:rPr>
          <w:spacing w:val="-2"/>
          <w:sz w:val="24"/>
        </w:rPr>
        <w:t> </w:t>
      </w:r>
      <w:r>
        <w:rPr>
          <w:sz w:val="24"/>
        </w:rPr>
        <w:t>Welfare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Agencies</w:t>
      </w: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305" w:lineRule="exact" w:before="1" w:after="0"/>
        <w:ind w:left="504" w:right="0" w:hanging="359"/>
        <w:jc w:val="left"/>
        <w:rPr>
          <w:sz w:val="24"/>
        </w:rPr>
      </w:pPr>
      <w:r>
        <w:rPr>
          <w:sz w:val="24"/>
        </w:rPr>
        <w:t>Council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Animal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Control</w:t>
      </w: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305" w:lineRule="exact" w:before="0" w:after="0"/>
        <w:ind w:left="504" w:right="0" w:hanging="359"/>
        <w:jc w:val="left"/>
        <w:rPr>
          <w:sz w:val="24"/>
        </w:rPr>
      </w:pPr>
      <w:r>
        <w:rPr>
          <w:sz w:val="24"/>
        </w:rPr>
        <w:t>Members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Public</w:t>
      </w:r>
    </w:p>
    <w:p>
      <w:pPr>
        <w:pStyle w:val="Heading1"/>
        <w:spacing w:before="243"/>
      </w:pPr>
      <w:bookmarkStart w:name="PERSON SPECIFICATION:" w:id="4"/>
      <w:bookmarkEnd w:id="4"/>
      <w:r>
        <w:rPr>
          <w:b w:val="0"/>
        </w:rPr>
      </w:r>
      <w:r>
        <w:rPr/>
        <w:t>PERSON</w:t>
      </w:r>
      <w:r>
        <w:rPr>
          <w:spacing w:val="-5"/>
        </w:rPr>
        <w:t> </w:t>
      </w:r>
      <w:r>
        <w:rPr>
          <w:spacing w:val="-2"/>
        </w:rPr>
        <w:t>SPECIFICATION:</w:t>
      </w:r>
    </w:p>
    <w:p>
      <w:pPr>
        <w:pStyle w:val="Heading2"/>
        <w:spacing w:before="120"/>
      </w:pPr>
      <w:bookmarkStart w:name="Qualifications and Experience" w:id="5"/>
      <w:bookmarkEnd w:id="5"/>
      <w:r>
        <w:rPr>
          <w:b w:val="0"/>
          <w:i w:val="0"/>
        </w:rPr>
      </w:r>
      <w:r>
        <w:rPr/>
        <w:t>Qualifications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240" w:lineRule="auto" w:before="141" w:after="0"/>
        <w:ind w:left="504" w:right="0" w:hanging="359"/>
        <w:jc w:val="left"/>
        <w:rPr>
          <w:sz w:val="24"/>
        </w:rPr>
      </w:pPr>
      <w:r>
        <w:rPr>
          <w:sz w:val="24"/>
        </w:rPr>
        <w:t>Good</w:t>
      </w:r>
      <w:r>
        <w:rPr>
          <w:spacing w:val="-6"/>
          <w:sz w:val="24"/>
        </w:rPr>
        <w:t> </w:t>
      </w:r>
      <w:r>
        <w:rPr>
          <w:sz w:val="24"/>
        </w:rPr>
        <w:t>all-round</w:t>
      </w:r>
      <w:r>
        <w:rPr>
          <w:spacing w:val="-6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experience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capability</w:t>
      </w: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240" w:lineRule="auto" w:before="143" w:after="0"/>
        <w:ind w:left="504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tertiary</w:t>
      </w:r>
      <w:r>
        <w:rPr>
          <w:spacing w:val="-7"/>
          <w:sz w:val="24"/>
        </w:rPr>
        <w:t> </w:t>
      </w:r>
      <w:r>
        <w:rPr>
          <w:sz w:val="24"/>
        </w:rPr>
        <w:t>qualification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relevant</w:t>
      </w:r>
      <w:r>
        <w:rPr>
          <w:spacing w:val="-6"/>
          <w:sz w:val="24"/>
        </w:rPr>
        <w:t> </w:t>
      </w:r>
      <w:r>
        <w:rPr>
          <w:sz w:val="24"/>
        </w:rPr>
        <w:t>discipline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desirable</w:t>
      </w:r>
    </w:p>
    <w:p>
      <w:pPr>
        <w:pStyle w:val="ListParagraph"/>
        <w:numPr>
          <w:ilvl w:val="0"/>
          <w:numId w:val="5"/>
        </w:numPr>
        <w:tabs>
          <w:tab w:pos="505" w:val="left" w:leader="none"/>
        </w:tabs>
        <w:spacing w:line="240" w:lineRule="auto" w:before="142" w:after="0"/>
        <w:ind w:left="505" w:right="1256" w:hanging="360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animal</w:t>
      </w:r>
      <w:r>
        <w:rPr>
          <w:spacing w:val="-4"/>
          <w:sz w:val="24"/>
        </w:rPr>
        <w:t> </w:t>
      </w:r>
      <w:r>
        <w:rPr>
          <w:sz w:val="24"/>
        </w:rPr>
        <w:t>welfare,</w:t>
      </w:r>
      <w:r>
        <w:rPr>
          <w:spacing w:val="-4"/>
          <w:sz w:val="24"/>
        </w:rPr>
        <w:t> </w:t>
      </w:r>
      <w:r>
        <w:rPr>
          <w:sz w:val="24"/>
        </w:rPr>
        <w:t>shelter</w:t>
      </w:r>
      <w:r>
        <w:rPr>
          <w:spacing w:val="-4"/>
          <w:sz w:val="24"/>
        </w:rPr>
        <w:t> </w:t>
      </w:r>
      <w:r>
        <w:rPr>
          <w:sz w:val="24"/>
        </w:rPr>
        <w:t>management,</w:t>
      </w:r>
      <w:r>
        <w:rPr>
          <w:spacing w:val="-3"/>
          <w:sz w:val="24"/>
        </w:rPr>
        <w:t> </w:t>
      </w:r>
      <w:r>
        <w:rPr>
          <w:sz w:val="24"/>
        </w:rPr>
        <w:t>and disease control is desirable</w:t>
      </w:r>
    </w:p>
    <w:p>
      <w:pPr>
        <w:pStyle w:val="BodyText"/>
        <w:spacing w:before="241"/>
      </w:pPr>
    </w:p>
    <w:p>
      <w:pPr>
        <w:pStyle w:val="Heading2"/>
        <w:spacing w:before="1"/>
      </w:pPr>
      <w:bookmarkStart w:name="Skills and Knowledge" w:id="6"/>
      <w:bookmarkEnd w:id="6"/>
      <w:r>
        <w:rPr>
          <w:b w:val="0"/>
          <w:i w:val="0"/>
        </w:rPr>
      </w:r>
      <w:r>
        <w:rPr/>
        <w:t>Skills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Knowledge</w:t>
      </w: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142" w:after="0"/>
        <w:ind w:left="503" w:right="469" w:hanging="358"/>
        <w:jc w:val="left"/>
        <w:rPr>
          <w:sz w:val="24"/>
        </w:rPr>
      </w:pPr>
      <w:r>
        <w:rPr>
          <w:sz w:val="24"/>
        </w:rPr>
        <w:t>Demonstrable</w:t>
      </w:r>
      <w:r>
        <w:rPr>
          <w:spacing w:val="-4"/>
          <w:sz w:val="24"/>
        </w:rPr>
        <w:t> </w:t>
      </w:r>
      <w:r>
        <w:rPr>
          <w:sz w:val="24"/>
        </w:rPr>
        <w:t>skills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management,</w:t>
      </w:r>
      <w:r>
        <w:rPr>
          <w:spacing w:val="-4"/>
          <w:sz w:val="24"/>
        </w:rPr>
        <w:t> </w:t>
      </w:r>
      <w:r>
        <w:rPr>
          <w:sz w:val="24"/>
        </w:rPr>
        <w:t>building</w:t>
      </w:r>
      <w:r>
        <w:rPr>
          <w:spacing w:val="-4"/>
          <w:sz w:val="24"/>
        </w:rPr>
        <w:t> </w:t>
      </w:r>
      <w:r>
        <w:rPr>
          <w:sz w:val="24"/>
        </w:rPr>
        <w:t>rapport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staff,</w:t>
      </w:r>
      <w:r>
        <w:rPr>
          <w:spacing w:val="-6"/>
          <w:sz w:val="24"/>
        </w:rPr>
        <w:t> </w:t>
      </w:r>
      <w:r>
        <w:rPr>
          <w:sz w:val="24"/>
        </w:rPr>
        <w:t>volunteers,</w:t>
      </w:r>
      <w:r>
        <w:rPr>
          <w:spacing w:val="-4"/>
          <w:sz w:val="24"/>
        </w:rPr>
        <w:t> </w:t>
      </w:r>
      <w:r>
        <w:rPr>
          <w:sz w:val="24"/>
        </w:rPr>
        <w:t>stakeholders and suppliers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141" w:after="0"/>
        <w:ind w:left="502" w:right="0" w:hanging="357"/>
        <w:jc w:val="left"/>
        <w:rPr>
          <w:sz w:val="24"/>
        </w:rPr>
      </w:pPr>
      <w:r>
        <w:rPr>
          <w:spacing w:val="-2"/>
          <w:sz w:val="24"/>
        </w:rPr>
        <w:t>Effective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oral</w:t>
      </w:r>
      <w:r>
        <w:rPr>
          <w:sz w:val="24"/>
        </w:rPr>
        <w:t> </w:t>
      </w:r>
      <w:r>
        <w:rPr>
          <w:spacing w:val="-2"/>
          <w:sz w:val="24"/>
        </w:rPr>
        <w:t>and</w:t>
      </w:r>
      <w:r>
        <w:rPr>
          <w:sz w:val="24"/>
        </w:rPr>
        <w:t> </w:t>
      </w:r>
      <w:r>
        <w:rPr>
          <w:spacing w:val="-2"/>
          <w:sz w:val="24"/>
        </w:rPr>
        <w:t>written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communication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skills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143" w:after="0"/>
        <w:ind w:left="502" w:right="0" w:hanging="357"/>
        <w:jc w:val="left"/>
        <w:rPr>
          <w:sz w:val="24"/>
        </w:rPr>
      </w:pPr>
      <w:r>
        <w:rPr>
          <w:sz w:val="24"/>
        </w:rPr>
        <w:t>Strong</w:t>
      </w:r>
      <w:r>
        <w:rPr>
          <w:spacing w:val="-11"/>
          <w:sz w:val="24"/>
        </w:rPr>
        <w:t> </w:t>
      </w:r>
      <w:r>
        <w:rPr>
          <w:sz w:val="24"/>
        </w:rPr>
        <w:t>organisational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planning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abilities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143" w:after="0"/>
        <w:ind w:left="502" w:right="0" w:hanging="357"/>
        <w:jc w:val="left"/>
        <w:rPr>
          <w:sz w:val="24"/>
        </w:rPr>
      </w:pPr>
      <w:r>
        <w:rPr>
          <w:sz w:val="24"/>
        </w:rPr>
        <w:t>Proven</w:t>
      </w:r>
      <w:r>
        <w:rPr>
          <w:spacing w:val="-6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managing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developing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Safety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culture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141" w:after="0"/>
        <w:ind w:left="502" w:right="0" w:hanging="357"/>
        <w:jc w:val="left"/>
        <w:rPr>
          <w:sz w:val="24"/>
        </w:rPr>
      </w:pPr>
      <w:r>
        <w:rPr>
          <w:sz w:val="24"/>
        </w:rPr>
        <w:t>Proven</w:t>
      </w:r>
      <w:r>
        <w:rPr>
          <w:spacing w:val="-6"/>
          <w:sz w:val="24"/>
        </w:rPr>
        <w:t> </w:t>
      </w: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inspire,</w:t>
      </w:r>
      <w:r>
        <w:rPr>
          <w:spacing w:val="-6"/>
          <w:sz w:val="24"/>
        </w:rPr>
        <w:t> </w:t>
      </w:r>
      <w:r>
        <w:rPr>
          <w:sz w:val="24"/>
        </w:rPr>
        <w:t>motivate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encourage</w:t>
      </w:r>
      <w:r>
        <w:rPr>
          <w:spacing w:val="-5"/>
          <w:sz w:val="24"/>
        </w:rPr>
        <w:t> </w:t>
      </w:r>
      <w:r>
        <w:rPr>
          <w:sz w:val="24"/>
        </w:rPr>
        <w:t>team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development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143" w:after="0"/>
        <w:ind w:left="502" w:right="0" w:hanging="357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develop</w:t>
      </w:r>
      <w:r>
        <w:rPr>
          <w:spacing w:val="-4"/>
          <w:sz w:val="24"/>
        </w:rPr>
        <w:t> </w:t>
      </w:r>
      <w:r>
        <w:rPr>
          <w:sz w:val="24"/>
        </w:rPr>
        <w:t>others</w:t>
      </w:r>
      <w:r>
        <w:rPr>
          <w:spacing w:val="-5"/>
          <w:sz w:val="24"/>
        </w:rPr>
        <w:t> </w:t>
      </w:r>
      <w:r>
        <w:rPr>
          <w:sz w:val="24"/>
        </w:rPr>
        <w:t>through</w:t>
      </w:r>
      <w:r>
        <w:rPr>
          <w:spacing w:val="-4"/>
          <w:sz w:val="24"/>
        </w:rPr>
        <w:t> </w:t>
      </w:r>
      <w:r>
        <w:rPr>
          <w:sz w:val="24"/>
        </w:rPr>
        <w:t>mentoring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job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coaching</w:t>
      </w:r>
    </w:p>
    <w:p>
      <w:pPr>
        <w:pStyle w:val="BodyText"/>
        <w:spacing w:before="288"/>
      </w:pPr>
    </w:p>
    <w:p>
      <w:pPr>
        <w:pStyle w:val="Heading2"/>
      </w:pPr>
      <w:bookmarkStart w:name="Personal Attributes" w:id="7"/>
      <w:bookmarkEnd w:id="7"/>
      <w:r>
        <w:rPr>
          <w:b w:val="0"/>
          <w:i w:val="0"/>
        </w:rPr>
      </w:r>
      <w:r>
        <w:rPr/>
        <w:t>Personal</w:t>
      </w:r>
      <w:r>
        <w:rPr>
          <w:spacing w:val="-7"/>
        </w:rPr>
        <w:t> </w:t>
      </w:r>
      <w:r>
        <w:rPr>
          <w:spacing w:val="-2"/>
        </w:rPr>
        <w:t>AGributes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143" w:after="0"/>
        <w:ind w:left="502" w:right="0" w:hanging="357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commitment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high</w:t>
      </w:r>
      <w:r>
        <w:rPr>
          <w:spacing w:val="-4"/>
          <w:sz w:val="24"/>
        </w:rPr>
        <w:t> </w:t>
      </w:r>
      <w:r>
        <w:rPr>
          <w:sz w:val="24"/>
        </w:rPr>
        <w:t>quality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professionalism.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144" w:after="0"/>
        <w:ind w:left="502" w:right="0" w:hanging="357"/>
        <w:jc w:val="left"/>
        <w:rPr>
          <w:sz w:val="24"/>
        </w:rPr>
      </w:pPr>
      <w:r>
        <w:rPr>
          <w:sz w:val="24"/>
        </w:rPr>
        <w:t>Highly</w:t>
      </w:r>
      <w:r>
        <w:rPr>
          <w:spacing w:val="-6"/>
          <w:sz w:val="24"/>
        </w:rPr>
        <w:t> </w:t>
      </w:r>
      <w:r>
        <w:rPr>
          <w:sz w:val="24"/>
        </w:rPr>
        <w:t>organised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ability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prioritise,</w:t>
      </w:r>
      <w:r>
        <w:rPr>
          <w:spacing w:val="-6"/>
          <w:sz w:val="24"/>
        </w:rPr>
        <w:t> </w:t>
      </w:r>
      <w:r>
        <w:rPr>
          <w:sz w:val="24"/>
        </w:rPr>
        <w:t>multi</w:t>
      </w:r>
      <w:r>
        <w:rPr>
          <w:spacing w:val="-5"/>
          <w:sz w:val="24"/>
        </w:rPr>
        <w:t> </w:t>
      </w:r>
      <w:r>
        <w:rPr>
          <w:sz w:val="24"/>
        </w:rPr>
        <w:t>task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meet</w:t>
      </w:r>
      <w:r>
        <w:rPr>
          <w:spacing w:val="-6"/>
          <w:sz w:val="24"/>
        </w:rPr>
        <w:t> </w:t>
      </w:r>
      <w:r>
        <w:rPr>
          <w:sz w:val="24"/>
        </w:rPr>
        <w:t>expected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deadlines.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140" w:after="0"/>
        <w:ind w:left="502" w:right="0" w:hanging="357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manage</w:t>
      </w:r>
      <w:r>
        <w:rPr>
          <w:spacing w:val="-9"/>
          <w:sz w:val="24"/>
        </w:rPr>
        <w:t> </w:t>
      </w:r>
      <w:r>
        <w:rPr>
          <w:sz w:val="24"/>
        </w:rPr>
        <w:t>confidential</w:t>
      </w:r>
      <w:r>
        <w:rPr>
          <w:spacing w:val="-8"/>
          <w:sz w:val="24"/>
        </w:rPr>
        <w:t> </w:t>
      </w:r>
      <w:r>
        <w:rPr>
          <w:sz w:val="24"/>
        </w:rPr>
        <w:t>information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10"/>
          <w:sz w:val="24"/>
        </w:rPr>
        <w:t> </w:t>
      </w:r>
      <w:r>
        <w:rPr>
          <w:sz w:val="24"/>
        </w:rPr>
        <w:t>responsibility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integrity.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143" w:after="0"/>
        <w:ind w:left="502" w:right="0" w:hanging="357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manage</w:t>
      </w:r>
      <w:r>
        <w:rPr>
          <w:spacing w:val="-6"/>
          <w:sz w:val="24"/>
        </w:rPr>
        <w:t> </w:t>
      </w:r>
      <w:r>
        <w:rPr>
          <w:sz w:val="24"/>
        </w:rPr>
        <w:t>stress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handle</w:t>
      </w:r>
      <w:r>
        <w:rPr>
          <w:spacing w:val="-5"/>
          <w:sz w:val="24"/>
        </w:rPr>
        <w:t> </w:t>
      </w:r>
      <w:r>
        <w:rPr>
          <w:sz w:val="24"/>
        </w:rPr>
        <w:t>emotional</w:t>
      </w:r>
      <w:r>
        <w:rPr>
          <w:spacing w:val="-6"/>
          <w:sz w:val="24"/>
        </w:rPr>
        <w:t> </w:t>
      </w:r>
      <w:r>
        <w:rPr>
          <w:sz w:val="24"/>
        </w:rPr>
        <w:t>situations</w:t>
      </w:r>
      <w:r>
        <w:rPr>
          <w:spacing w:val="-5"/>
          <w:sz w:val="24"/>
        </w:rPr>
        <w:t> </w:t>
      </w:r>
      <w:r>
        <w:rPr>
          <w:sz w:val="24"/>
        </w:rPr>
        <w:t>while</w:t>
      </w:r>
      <w:r>
        <w:rPr>
          <w:spacing w:val="-5"/>
          <w:sz w:val="24"/>
        </w:rPr>
        <w:t> </w:t>
      </w:r>
      <w:r>
        <w:rPr>
          <w:sz w:val="24"/>
        </w:rPr>
        <w:t>retaining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empathy.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144" w:after="0"/>
        <w:ind w:left="502" w:right="0" w:hanging="357"/>
        <w:jc w:val="left"/>
        <w:rPr>
          <w:sz w:val="24"/>
        </w:rPr>
      </w:pPr>
      <w:r>
        <w:rPr>
          <w:sz w:val="24"/>
        </w:rPr>
        <w:t>Excellent</w:t>
      </w:r>
      <w:r>
        <w:rPr>
          <w:spacing w:val="-11"/>
          <w:sz w:val="24"/>
        </w:rPr>
        <w:t> </w:t>
      </w:r>
      <w:r>
        <w:rPr>
          <w:sz w:val="24"/>
        </w:rPr>
        <w:t>written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oral</w:t>
      </w:r>
      <w:r>
        <w:rPr>
          <w:spacing w:val="-11"/>
          <w:sz w:val="24"/>
        </w:rPr>
        <w:t> </w:t>
      </w:r>
      <w:r>
        <w:rPr>
          <w:sz w:val="24"/>
        </w:rPr>
        <w:t>communication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BodyText"/>
        <w:ind w:left="1387"/>
        <w:rPr>
          <w:sz w:val="20"/>
        </w:rPr>
      </w:pPr>
      <w:r>
        <w:rPr>
          <w:sz w:val="20"/>
        </w:rPr>
        <w:drawing>
          <wp:inline distT="0" distB="0" distL="0" distR="0">
            <wp:extent cx="4160641" cy="121615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641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headerReference w:type="default" r:id="rId7"/>
      <w:pgSz w:w="11910" w:h="16840"/>
      <w:pgMar w:header="0" w:footer="0" w:top="64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112">
              <wp:simplePos x="0" y="0"/>
              <wp:positionH relativeFrom="page">
                <wp:posOffset>902969</wp:posOffset>
              </wp:positionH>
              <wp:positionV relativeFrom="page">
                <wp:posOffset>441334</wp:posOffset>
              </wp:positionV>
              <wp:extent cx="603758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0375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7580" h="0">
                            <a:moveTo>
                              <a:pt x="0" y="0"/>
                            </a:moveTo>
                            <a:lnTo>
                              <a:pt x="603758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6368" from="71.099998pt,34.750771pt" to="546.499998pt,34.750771pt" stroked="true" strokeweight=".5pt" strokecolor="#000000">
              <v:stroke dashstyle="solid"/>
              <w10:wrap type="none"/>
            </v:lin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50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9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▪"/>
      <w:lvlJc w:val="left"/>
      <w:pPr>
        <w:ind w:left="897" w:hanging="284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1183" w:hanging="286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4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8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2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6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4" w:hanging="28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665" w:hanging="361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4986" w:hanging="361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1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5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9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0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80" w:hanging="32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9" w:hanging="3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9" w:hanging="3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9" w:hanging="3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9" w:hanging="3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8" w:hanging="3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8" w:hanging="3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88" w:hanging="3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8" w:hanging="32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68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7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5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3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1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9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7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5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3" w:hanging="358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5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5"/>
      <w:outlineLvl w:val="2"/>
    </w:pPr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2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bd062c74731c38b12c508c619e6031d7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77375757c4f6b305dc737a7498f3793b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3B832B-E781-42E9-B0A9-E10F9A381714}"/>
</file>

<file path=customXml/itemProps2.xml><?xml version="1.0" encoding="utf-8"?>
<ds:datastoreItem xmlns:ds="http://schemas.openxmlformats.org/officeDocument/2006/customXml" ds:itemID="{BDBFF93A-524C-4EA0-BB61-7C9086828811}"/>
</file>

<file path=customXml/itemProps3.xml><?xml version="1.0" encoding="utf-8"?>
<ds:datastoreItem xmlns:ds="http://schemas.openxmlformats.org/officeDocument/2006/customXml" ds:itemID="{92C638A9-19E7-45F4-9153-E0CEF14F8E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Affinity Services Limited</dc:title>
  <dc:creator>Amy Cardy;OpenTBS 1.12.1</dc:creator>
  <dcterms:created xsi:type="dcterms:W3CDTF">2025-11-30T22:44:16Z</dcterms:created>
  <dcterms:modified xsi:type="dcterms:W3CDTF">2025-11-30T22:44:16Z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2025-04-28T00:00:00Z</vt:filetime>
  </property>
  <property fmtid="{D5CDD505-2E9C-101B-9397-08002B2CF9AE}" pid="6" name="ContentTypeId">
    <vt:lpwstr>0x0101002E842FDFB152A04AB9D8F9AE0CB0900E</vt:lpwstr>
  </property>
</Properties>
</file>