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2085F4" w14:textId="124F54EE" w:rsidR="00D61214" w:rsidRPr="00CE6BFC" w:rsidRDefault="00D61214" w:rsidP="00D61214">
      <w:pPr>
        <w:tabs>
          <w:tab w:val="left" w:pos="3969"/>
        </w:tabs>
        <w:spacing w:after="240"/>
        <w:rPr>
          <w:rFonts w:asciiTheme="minorHAnsi" w:hAnsiTheme="minorHAnsi"/>
          <w:sz w:val="24"/>
          <w:szCs w:val="24"/>
        </w:rPr>
      </w:pPr>
      <w:r w:rsidRPr="00F4792F">
        <w:rPr>
          <w:rFonts w:asciiTheme="minorHAnsi" w:hAnsiTheme="minorHAnsi"/>
          <w:b/>
          <w:sz w:val="24"/>
          <w:szCs w:val="24"/>
        </w:rPr>
        <w:t>POSITION TITLE:</w:t>
      </w:r>
      <w:r w:rsidRPr="00F4792F">
        <w:rPr>
          <w:rFonts w:asciiTheme="minorHAnsi" w:hAnsiTheme="minorHAnsi"/>
          <w:sz w:val="24"/>
          <w:szCs w:val="24"/>
        </w:rPr>
        <w:tab/>
      </w:r>
      <w:r w:rsidR="00D014BF" w:rsidRPr="00CE6BFC">
        <w:rPr>
          <w:rFonts w:asciiTheme="minorHAnsi" w:hAnsiTheme="minorHAnsi"/>
          <w:sz w:val="24"/>
          <w:szCs w:val="24"/>
        </w:rPr>
        <w:t>General Manager – Animal Services</w:t>
      </w:r>
    </w:p>
    <w:p w14:paraId="07BFC66C" w14:textId="6C7FD48C" w:rsidR="00D61214" w:rsidRPr="00940B1C" w:rsidRDefault="00D61214" w:rsidP="00D61214">
      <w:pPr>
        <w:tabs>
          <w:tab w:val="left" w:pos="3969"/>
        </w:tabs>
        <w:spacing w:after="240"/>
        <w:jc w:val="both"/>
        <w:rPr>
          <w:rFonts w:asciiTheme="minorHAnsi" w:hAnsiTheme="minorHAnsi"/>
          <w:sz w:val="24"/>
          <w:szCs w:val="24"/>
        </w:rPr>
      </w:pPr>
      <w:r w:rsidRPr="00F4792F">
        <w:rPr>
          <w:rFonts w:asciiTheme="minorHAnsi" w:hAnsiTheme="minorHAnsi"/>
          <w:b/>
          <w:sz w:val="24"/>
          <w:szCs w:val="24"/>
        </w:rPr>
        <w:t>LOCATION:</w:t>
      </w:r>
      <w:r w:rsidRPr="00F4792F">
        <w:rPr>
          <w:rFonts w:asciiTheme="minorHAnsi" w:hAnsiTheme="minorHAnsi"/>
          <w:sz w:val="24"/>
          <w:szCs w:val="24"/>
        </w:rPr>
        <w:tab/>
      </w:r>
      <w:r w:rsidR="00D014BF">
        <w:rPr>
          <w:rFonts w:asciiTheme="minorHAnsi" w:hAnsiTheme="minorHAnsi"/>
          <w:sz w:val="24"/>
          <w:szCs w:val="24"/>
        </w:rPr>
        <w:t>National Support Office - Auckland</w:t>
      </w:r>
    </w:p>
    <w:p w14:paraId="632BDC8C" w14:textId="2E210BEE" w:rsidR="00D61214" w:rsidRPr="00C1040B" w:rsidRDefault="00D61214" w:rsidP="00D61214">
      <w:pPr>
        <w:tabs>
          <w:tab w:val="left" w:pos="3969"/>
        </w:tabs>
        <w:spacing w:after="240"/>
        <w:ind w:left="3969" w:right="-138" w:hanging="3969"/>
        <w:jc w:val="both"/>
        <w:rPr>
          <w:rFonts w:asciiTheme="minorHAnsi" w:hAnsiTheme="minorHAnsi"/>
          <w:b/>
          <w:sz w:val="24"/>
          <w:szCs w:val="24"/>
        </w:rPr>
      </w:pPr>
      <w:r w:rsidRPr="00F4792F">
        <w:rPr>
          <w:rFonts w:asciiTheme="minorHAnsi" w:hAnsiTheme="minorHAnsi"/>
          <w:b/>
          <w:sz w:val="24"/>
          <w:szCs w:val="24"/>
        </w:rPr>
        <w:t>REPORTS TO:</w:t>
      </w:r>
      <w:r>
        <w:rPr>
          <w:rFonts w:asciiTheme="minorHAnsi" w:hAnsiTheme="minorHAnsi"/>
          <w:b/>
          <w:sz w:val="24"/>
          <w:szCs w:val="24"/>
        </w:rPr>
        <w:tab/>
      </w:r>
      <w:r w:rsidR="00D014BF" w:rsidRPr="00C1040B">
        <w:rPr>
          <w:rFonts w:asciiTheme="minorHAnsi" w:hAnsiTheme="minorHAnsi"/>
          <w:sz w:val="24"/>
          <w:szCs w:val="24"/>
        </w:rPr>
        <w:t>Chief Executive Officer</w:t>
      </w:r>
    </w:p>
    <w:p w14:paraId="4ED8DFAC" w14:textId="248C8469" w:rsidR="00D014BF" w:rsidRPr="00C1040B" w:rsidRDefault="00D61214" w:rsidP="00D61214">
      <w:pPr>
        <w:tabs>
          <w:tab w:val="left" w:pos="3969"/>
        </w:tabs>
        <w:spacing w:after="240"/>
        <w:ind w:left="3969" w:right="-138" w:hanging="3969"/>
        <w:jc w:val="both"/>
        <w:rPr>
          <w:rFonts w:asciiTheme="minorHAnsi" w:hAnsiTheme="minorHAnsi"/>
          <w:sz w:val="24"/>
          <w:szCs w:val="24"/>
        </w:rPr>
      </w:pPr>
      <w:r w:rsidRPr="00C1040B">
        <w:rPr>
          <w:rFonts w:asciiTheme="minorHAnsi" w:hAnsiTheme="minorHAnsi"/>
          <w:b/>
          <w:sz w:val="24"/>
          <w:szCs w:val="24"/>
        </w:rPr>
        <w:t>DIRECT REPORTS:</w:t>
      </w:r>
      <w:r w:rsidRPr="00C1040B">
        <w:rPr>
          <w:rFonts w:asciiTheme="minorHAnsi" w:hAnsiTheme="minorHAnsi"/>
          <w:b/>
          <w:sz w:val="24"/>
          <w:szCs w:val="24"/>
        </w:rPr>
        <w:tab/>
      </w:r>
      <w:r w:rsidR="00D014BF" w:rsidRPr="00C1040B">
        <w:rPr>
          <w:rFonts w:asciiTheme="minorHAnsi" w:hAnsiTheme="minorHAnsi"/>
          <w:sz w:val="24"/>
          <w:szCs w:val="24"/>
        </w:rPr>
        <w:t>Animal Services team incl</w:t>
      </w:r>
      <w:r w:rsidR="00C1040B">
        <w:rPr>
          <w:rFonts w:asciiTheme="minorHAnsi" w:hAnsiTheme="minorHAnsi"/>
          <w:sz w:val="24"/>
          <w:szCs w:val="24"/>
        </w:rPr>
        <w:t>uding</w:t>
      </w:r>
    </w:p>
    <w:p w14:paraId="24B8D35C" w14:textId="67408368" w:rsidR="00D61214" w:rsidRPr="00D014BF" w:rsidRDefault="00263B6E" w:rsidP="00D014BF">
      <w:pPr>
        <w:pStyle w:val="ListParagraph"/>
        <w:numPr>
          <w:ilvl w:val="0"/>
          <w:numId w:val="31"/>
        </w:numPr>
        <w:tabs>
          <w:tab w:val="left" w:pos="3969"/>
        </w:tabs>
        <w:spacing w:after="240"/>
        <w:ind w:right="-138"/>
        <w:jc w:val="both"/>
        <w:rPr>
          <w:rFonts w:asciiTheme="minorHAnsi" w:hAnsiTheme="minorHAnsi"/>
          <w:b/>
          <w:sz w:val="24"/>
          <w:szCs w:val="24"/>
          <w:lang w:val="en-AU"/>
        </w:rPr>
      </w:pPr>
      <w:r>
        <w:rPr>
          <w:rFonts w:asciiTheme="minorHAnsi" w:hAnsiTheme="minorHAnsi"/>
          <w:bCs/>
          <w:sz w:val="24"/>
          <w:szCs w:val="24"/>
          <w:lang w:val="en-AU"/>
        </w:rPr>
        <w:t>Head of Animal Care Operations</w:t>
      </w:r>
    </w:p>
    <w:p w14:paraId="6B304C81" w14:textId="1B034480" w:rsidR="00D014BF" w:rsidRPr="00D014BF" w:rsidRDefault="00263B6E" w:rsidP="00D014BF">
      <w:pPr>
        <w:pStyle w:val="ListParagraph"/>
        <w:numPr>
          <w:ilvl w:val="0"/>
          <w:numId w:val="31"/>
        </w:numPr>
        <w:tabs>
          <w:tab w:val="left" w:pos="3969"/>
        </w:tabs>
        <w:spacing w:after="240"/>
        <w:ind w:right="-138"/>
        <w:jc w:val="both"/>
        <w:rPr>
          <w:rFonts w:asciiTheme="minorHAnsi" w:hAnsiTheme="minorHAnsi"/>
          <w:b/>
          <w:sz w:val="24"/>
          <w:szCs w:val="24"/>
          <w:lang w:val="en-AU"/>
        </w:rPr>
      </w:pPr>
      <w:r>
        <w:rPr>
          <w:rFonts w:asciiTheme="minorHAnsi" w:hAnsiTheme="minorHAnsi"/>
          <w:bCs/>
          <w:sz w:val="24"/>
          <w:szCs w:val="24"/>
          <w:lang w:val="en-AU"/>
        </w:rPr>
        <w:t>Head of Community Operations</w:t>
      </w:r>
    </w:p>
    <w:p w14:paraId="6191247F" w14:textId="6D04F043" w:rsidR="00D61214" w:rsidRPr="00263B6E" w:rsidRDefault="00263B6E" w:rsidP="00263B6E">
      <w:pPr>
        <w:pStyle w:val="ListParagraph"/>
        <w:numPr>
          <w:ilvl w:val="0"/>
          <w:numId w:val="31"/>
        </w:numPr>
        <w:tabs>
          <w:tab w:val="left" w:pos="3969"/>
        </w:tabs>
        <w:spacing w:after="240"/>
        <w:ind w:right="-138"/>
        <w:jc w:val="both"/>
        <w:rPr>
          <w:rFonts w:asciiTheme="minorHAnsi" w:hAnsiTheme="minorHAnsi"/>
          <w:b/>
          <w:sz w:val="24"/>
          <w:szCs w:val="24"/>
          <w:lang w:val="en-AU"/>
        </w:rPr>
      </w:pPr>
      <w:r>
        <w:rPr>
          <w:rFonts w:asciiTheme="minorHAnsi" w:hAnsiTheme="minorHAnsi"/>
          <w:bCs/>
          <w:sz w:val="24"/>
          <w:szCs w:val="24"/>
          <w:lang w:val="en-AU"/>
        </w:rPr>
        <w:t>National Animal Services Support Manager</w:t>
      </w:r>
    </w:p>
    <w:p w14:paraId="1CF4BD23" w14:textId="29EE044B" w:rsidR="00263B6E" w:rsidRPr="00C1040B" w:rsidRDefault="00D61214" w:rsidP="00D61214">
      <w:pPr>
        <w:spacing w:after="120"/>
        <w:jc w:val="both"/>
        <w:rPr>
          <w:rFonts w:asciiTheme="minorHAnsi" w:hAnsiTheme="minorHAnsi"/>
          <w:sz w:val="24"/>
          <w:szCs w:val="24"/>
        </w:rPr>
      </w:pPr>
      <w:r w:rsidRPr="00F4792F">
        <w:rPr>
          <w:rFonts w:asciiTheme="minorHAnsi" w:hAnsiTheme="minorHAnsi"/>
          <w:b/>
          <w:sz w:val="24"/>
          <w:szCs w:val="24"/>
        </w:rPr>
        <w:t>PURPOSE:</w:t>
      </w:r>
      <w:r w:rsidRPr="00F4792F">
        <w:rPr>
          <w:rFonts w:asciiTheme="minorHAnsi" w:hAnsiTheme="minorHAnsi"/>
          <w:sz w:val="24"/>
          <w:szCs w:val="24"/>
        </w:rPr>
        <w:t xml:space="preserve"> </w:t>
      </w:r>
      <w:r w:rsidR="00D014BF" w:rsidRPr="00C1040B">
        <w:rPr>
          <w:rFonts w:asciiTheme="minorHAnsi" w:hAnsiTheme="minorHAnsi"/>
          <w:sz w:val="24"/>
          <w:szCs w:val="24"/>
        </w:rPr>
        <w:t>The General Manager – Animal Services is accountable for leading all aspects of SPCA’s animal service activities, with specific emphasis on leading and embedding consistency of processes and procedures to ensure animal care is of the best standard possible, as well as transformational service delivery change, to ensure SPCA is sustainable for the future.</w:t>
      </w:r>
    </w:p>
    <w:p w14:paraId="7A5648A1" w14:textId="77777777" w:rsidR="00D014BF" w:rsidRPr="00F4792F" w:rsidRDefault="00D014BF" w:rsidP="00D61214">
      <w:pPr>
        <w:spacing w:after="120"/>
        <w:jc w:val="both"/>
        <w:rPr>
          <w:rFonts w:asciiTheme="minorHAnsi" w:hAnsiTheme="minorHAnsi"/>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6"/>
        <w:gridCol w:w="5132"/>
      </w:tblGrid>
      <w:tr w:rsidR="007B11B8" w:rsidRPr="00F4792F" w14:paraId="620AE26C" w14:textId="77777777" w:rsidTr="00940B1C">
        <w:tc>
          <w:tcPr>
            <w:tcW w:w="4366" w:type="dxa"/>
          </w:tcPr>
          <w:p w14:paraId="5117D996" w14:textId="77777777" w:rsidR="007B11B8" w:rsidRPr="00F4792F" w:rsidRDefault="007B11B8" w:rsidP="00940B1C">
            <w:pPr>
              <w:pStyle w:val="BodyTextIndent2"/>
              <w:spacing w:after="120"/>
              <w:ind w:left="360"/>
              <w:rPr>
                <w:rFonts w:asciiTheme="minorHAnsi" w:hAnsiTheme="minorHAnsi"/>
                <w:b/>
                <w:szCs w:val="24"/>
              </w:rPr>
            </w:pPr>
            <w:r w:rsidRPr="00F4792F">
              <w:rPr>
                <w:rFonts w:asciiTheme="minorHAnsi" w:hAnsiTheme="minorHAnsi"/>
                <w:b/>
                <w:szCs w:val="24"/>
              </w:rPr>
              <w:t>KEY ACCOUNTABILITIES:</w:t>
            </w:r>
          </w:p>
        </w:tc>
        <w:tc>
          <w:tcPr>
            <w:tcW w:w="5132" w:type="dxa"/>
          </w:tcPr>
          <w:p w14:paraId="1B0320B8" w14:textId="77777777" w:rsidR="007B11B8" w:rsidRPr="00F4792F" w:rsidRDefault="007B11B8" w:rsidP="00BD3983">
            <w:pPr>
              <w:pStyle w:val="BodyTextIndent2"/>
              <w:spacing w:after="120"/>
              <w:ind w:left="0"/>
              <w:rPr>
                <w:rFonts w:asciiTheme="minorHAnsi" w:hAnsiTheme="minorHAnsi"/>
                <w:b/>
                <w:szCs w:val="24"/>
              </w:rPr>
            </w:pPr>
            <w:r w:rsidRPr="00F4792F">
              <w:rPr>
                <w:rFonts w:asciiTheme="minorHAnsi" w:hAnsiTheme="minorHAnsi"/>
                <w:b/>
                <w:szCs w:val="24"/>
              </w:rPr>
              <w:t xml:space="preserve">KEY </w:t>
            </w:r>
            <w:r w:rsidR="00BD3983">
              <w:rPr>
                <w:rFonts w:asciiTheme="minorHAnsi" w:hAnsiTheme="minorHAnsi"/>
                <w:b/>
                <w:szCs w:val="24"/>
              </w:rPr>
              <w:t>RESPONSIBILITIES</w:t>
            </w:r>
            <w:r w:rsidRPr="00F4792F">
              <w:rPr>
                <w:rFonts w:asciiTheme="minorHAnsi" w:hAnsiTheme="minorHAnsi"/>
                <w:b/>
                <w:szCs w:val="24"/>
              </w:rPr>
              <w:t>:</w:t>
            </w:r>
          </w:p>
        </w:tc>
      </w:tr>
      <w:tr w:rsidR="00C00870" w:rsidRPr="00F4792F" w14:paraId="466980A8" w14:textId="77777777" w:rsidTr="00940B1C">
        <w:tc>
          <w:tcPr>
            <w:tcW w:w="4366" w:type="dxa"/>
          </w:tcPr>
          <w:p w14:paraId="569D302F" w14:textId="31359817" w:rsidR="00C00870" w:rsidRPr="00C1040B" w:rsidRDefault="00D014BF" w:rsidP="000C43CC">
            <w:pPr>
              <w:pStyle w:val="ListParagraph"/>
              <w:numPr>
                <w:ilvl w:val="0"/>
                <w:numId w:val="24"/>
              </w:numPr>
              <w:spacing w:before="120" w:after="120"/>
              <w:rPr>
                <w:rFonts w:ascii="Calibri" w:hAnsi="Calibri"/>
                <w:sz w:val="22"/>
                <w:szCs w:val="22"/>
              </w:rPr>
            </w:pPr>
            <w:r w:rsidRPr="00C1040B">
              <w:rPr>
                <w:rFonts w:ascii="Calibri" w:hAnsi="Calibri"/>
                <w:sz w:val="22"/>
                <w:szCs w:val="22"/>
              </w:rPr>
              <w:t>Contribute to the development of the SPCA strategy and implement an annual operational plan in line with this strategy</w:t>
            </w:r>
          </w:p>
        </w:tc>
        <w:tc>
          <w:tcPr>
            <w:tcW w:w="5132" w:type="dxa"/>
          </w:tcPr>
          <w:p w14:paraId="7F4F5E1D" w14:textId="77777777" w:rsidR="00C00870" w:rsidRPr="00C1040B" w:rsidRDefault="00D014BF" w:rsidP="00CC15AF">
            <w:pPr>
              <w:numPr>
                <w:ilvl w:val="0"/>
                <w:numId w:val="14"/>
              </w:numPr>
              <w:suppressAutoHyphens w:val="0"/>
              <w:spacing w:before="120"/>
              <w:ind w:left="357" w:hanging="357"/>
              <w:rPr>
                <w:rFonts w:ascii="Calibri" w:hAnsi="Calibri" w:cs="Calibri"/>
                <w:sz w:val="22"/>
                <w:szCs w:val="22"/>
              </w:rPr>
            </w:pPr>
            <w:r w:rsidRPr="00C1040B">
              <w:rPr>
                <w:rFonts w:ascii="Calibri" w:hAnsi="Calibri" w:cs="Calibri"/>
                <w:sz w:val="22"/>
                <w:szCs w:val="22"/>
              </w:rPr>
              <w:t>As a member of the Senior Leadership Team (SLT) contribute to the SPCA’s strategy development and implementation</w:t>
            </w:r>
          </w:p>
          <w:p w14:paraId="23ECC76A" w14:textId="06482ABD" w:rsidR="00D014BF" w:rsidRPr="00C1040B" w:rsidRDefault="00D014BF" w:rsidP="00CC15AF">
            <w:pPr>
              <w:numPr>
                <w:ilvl w:val="0"/>
                <w:numId w:val="14"/>
              </w:numPr>
              <w:suppressAutoHyphens w:val="0"/>
              <w:spacing w:before="120"/>
              <w:ind w:left="357" w:hanging="357"/>
              <w:rPr>
                <w:rFonts w:ascii="Calibri" w:hAnsi="Calibri" w:cs="Calibri"/>
                <w:sz w:val="22"/>
                <w:szCs w:val="22"/>
              </w:rPr>
            </w:pPr>
            <w:r w:rsidRPr="00C1040B">
              <w:rPr>
                <w:rFonts w:ascii="Calibri" w:hAnsi="Calibri" w:cs="Calibri"/>
                <w:sz w:val="22"/>
                <w:szCs w:val="22"/>
              </w:rPr>
              <w:t>Ensure the annual operational plan is developed and implemented in line with the overall SPC</w:t>
            </w:r>
            <w:r w:rsidR="005906FF">
              <w:rPr>
                <w:rFonts w:ascii="Calibri" w:hAnsi="Calibri" w:cs="Calibri"/>
                <w:sz w:val="22"/>
                <w:szCs w:val="22"/>
              </w:rPr>
              <w:t>A</w:t>
            </w:r>
            <w:r w:rsidRPr="00C1040B">
              <w:rPr>
                <w:rFonts w:ascii="Calibri" w:hAnsi="Calibri" w:cs="Calibri"/>
                <w:sz w:val="22"/>
                <w:szCs w:val="22"/>
              </w:rPr>
              <w:t xml:space="preserve"> strategy</w:t>
            </w:r>
          </w:p>
          <w:p w14:paraId="1C6DC453" w14:textId="77777777" w:rsidR="00D014BF" w:rsidRPr="00C1040B" w:rsidRDefault="00D014BF" w:rsidP="00CC15AF">
            <w:pPr>
              <w:numPr>
                <w:ilvl w:val="0"/>
                <w:numId w:val="14"/>
              </w:numPr>
              <w:suppressAutoHyphens w:val="0"/>
              <w:spacing w:before="120"/>
              <w:ind w:left="357" w:hanging="357"/>
              <w:rPr>
                <w:rFonts w:ascii="Calibri" w:hAnsi="Calibri" w:cs="Calibri"/>
                <w:sz w:val="22"/>
                <w:szCs w:val="22"/>
              </w:rPr>
            </w:pPr>
            <w:r w:rsidRPr="00C1040B">
              <w:rPr>
                <w:rFonts w:ascii="Calibri" w:hAnsi="Calibri" w:cs="Calibri"/>
                <w:sz w:val="22"/>
                <w:szCs w:val="22"/>
              </w:rPr>
              <w:t>Report monthly to the CEO</w:t>
            </w:r>
            <w:r w:rsidR="00AA7D8D" w:rsidRPr="00C1040B">
              <w:rPr>
                <w:rFonts w:ascii="Calibri" w:hAnsi="Calibri" w:cs="Calibri"/>
                <w:sz w:val="22"/>
                <w:szCs w:val="22"/>
              </w:rPr>
              <w:t xml:space="preserve"> on the performance of Animal Services against its annual plan and budgets</w:t>
            </w:r>
          </w:p>
          <w:p w14:paraId="313C4630" w14:textId="77777777" w:rsidR="00AA7D8D" w:rsidRPr="00C1040B" w:rsidRDefault="00AA7D8D" w:rsidP="00CC15AF">
            <w:pPr>
              <w:numPr>
                <w:ilvl w:val="0"/>
                <w:numId w:val="14"/>
              </w:numPr>
              <w:suppressAutoHyphens w:val="0"/>
              <w:spacing w:before="120"/>
              <w:ind w:left="357" w:hanging="357"/>
              <w:rPr>
                <w:rFonts w:ascii="Calibri" w:hAnsi="Calibri" w:cs="Calibri"/>
                <w:sz w:val="22"/>
                <w:szCs w:val="22"/>
              </w:rPr>
            </w:pPr>
            <w:r w:rsidRPr="00C1040B">
              <w:rPr>
                <w:rFonts w:ascii="Calibri" w:hAnsi="Calibri" w:cs="Calibri"/>
                <w:sz w:val="22"/>
                <w:szCs w:val="22"/>
              </w:rPr>
              <w:t>Transition Animal Services to a new service delivery model</w:t>
            </w:r>
          </w:p>
          <w:p w14:paraId="2F1EFE4E" w14:textId="77777777" w:rsidR="00AA7D8D" w:rsidRPr="00C1040B" w:rsidRDefault="00AA7D8D" w:rsidP="00CC15AF">
            <w:pPr>
              <w:numPr>
                <w:ilvl w:val="0"/>
                <w:numId w:val="14"/>
              </w:numPr>
              <w:suppressAutoHyphens w:val="0"/>
              <w:spacing w:before="120"/>
              <w:ind w:left="357" w:hanging="357"/>
              <w:rPr>
                <w:rFonts w:ascii="Calibri" w:hAnsi="Calibri" w:cs="Calibri"/>
                <w:sz w:val="22"/>
                <w:szCs w:val="22"/>
              </w:rPr>
            </w:pPr>
            <w:r w:rsidRPr="00C1040B">
              <w:rPr>
                <w:rFonts w:ascii="Calibri" w:hAnsi="Calibri" w:cs="Calibri"/>
                <w:sz w:val="22"/>
                <w:szCs w:val="22"/>
              </w:rPr>
              <w:t>Support capital developments/redevelopments</w:t>
            </w:r>
          </w:p>
          <w:p w14:paraId="14228C1E" w14:textId="0C66241B" w:rsidR="00AA7D8D" w:rsidRPr="00C1040B" w:rsidRDefault="00AA7D8D" w:rsidP="00CC15AF">
            <w:pPr>
              <w:numPr>
                <w:ilvl w:val="0"/>
                <w:numId w:val="14"/>
              </w:numPr>
              <w:suppressAutoHyphens w:val="0"/>
              <w:spacing w:before="120"/>
              <w:ind w:left="357" w:hanging="357"/>
              <w:rPr>
                <w:rFonts w:ascii="Calibri" w:hAnsi="Calibri" w:cs="Calibri"/>
                <w:sz w:val="22"/>
                <w:szCs w:val="22"/>
              </w:rPr>
            </w:pPr>
            <w:r w:rsidRPr="00C1040B">
              <w:rPr>
                <w:rFonts w:ascii="Calibri" w:hAnsi="Calibri" w:cs="Calibri"/>
                <w:sz w:val="22"/>
                <w:szCs w:val="22"/>
              </w:rPr>
              <w:t>Manage the national Animal Welfare programmes</w:t>
            </w:r>
          </w:p>
          <w:p w14:paraId="674E6AF1" w14:textId="0804D944" w:rsidR="00AA7D8D" w:rsidRPr="005906FF" w:rsidRDefault="00AA7D8D" w:rsidP="005906FF">
            <w:pPr>
              <w:numPr>
                <w:ilvl w:val="0"/>
                <w:numId w:val="14"/>
              </w:numPr>
              <w:suppressAutoHyphens w:val="0"/>
              <w:spacing w:before="120"/>
              <w:ind w:left="357" w:hanging="357"/>
              <w:rPr>
                <w:rFonts w:ascii="Calibri" w:hAnsi="Calibri" w:cs="Calibri"/>
                <w:sz w:val="22"/>
                <w:szCs w:val="22"/>
              </w:rPr>
            </w:pPr>
            <w:r w:rsidRPr="00C1040B">
              <w:rPr>
                <w:rFonts w:ascii="Calibri" w:hAnsi="Calibri" w:cs="Calibri"/>
                <w:sz w:val="22"/>
                <w:szCs w:val="22"/>
              </w:rPr>
              <w:t>Implement a national volunteering/fostering programme</w:t>
            </w:r>
          </w:p>
        </w:tc>
      </w:tr>
      <w:tr w:rsidR="00C00870" w:rsidRPr="00F4792F" w14:paraId="1A691E39" w14:textId="77777777" w:rsidTr="00940B1C">
        <w:tc>
          <w:tcPr>
            <w:tcW w:w="4366" w:type="dxa"/>
          </w:tcPr>
          <w:p w14:paraId="58799674" w14:textId="4064BB7C" w:rsidR="00C00870" w:rsidRPr="00C1040B" w:rsidRDefault="00AA7D8D" w:rsidP="000C43CC">
            <w:pPr>
              <w:pStyle w:val="ListParagraph"/>
              <w:numPr>
                <w:ilvl w:val="0"/>
                <w:numId w:val="24"/>
              </w:numPr>
              <w:spacing w:before="120" w:after="120"/>
              <w:rPr>
                <w:rFonts w:ascii="Calibri" w:hAnsi="Calibri"/>
                <w:sz w:val="22"/>
                <w:szCs w:val="22"/>
              </w:rPr>
            </w:pPr>
            <w:r w:rsidRPr="00C1040B">
              <w:rPr>
                <w:rFonts w:ascii="Calibri" w:hAnsi="Calibri"/>
                <w:sz w:val="22"/>
                <w:szCs w:val="22"/>
              </w:rPr>
              <w:t>Lead all aspects of the Animal Services operational plan and collaborate/engage with functional areas to leverage expertise and information as appropriate</w:t>
            </w:r>
          </w:p>
        </w:tc>
        <w:tc>
          <w:tcPr>
            <w:tcW w:w="5132" w:type="dxa"/>
          </w:tcPr>
          <w:p w14:paraId="38E110F9" w14:textId="77777777" w:rsidR="00C00870" w:rsidRPr="00C1040B" w:rsidRDefault="00AA7D8D" w:rsidP="00CC15AF">
            <w:pPr>
              <w:numPr>
                <w:ilvl w:val="0"/>
                <w:numId w:val="14"/>
              </w:numPr>
              <w:suppressAutoHyphens w:val="0"/>
              <w:spacing w:before="120"/>
              <w:ind w:left="357" w:hanging="357"/>
              <w:rPr>
                <w:rFonts w:ascii="Calibri" w:hAnsi="Calibri" w:cs="Calibri"/>
                <w:sz w:val="22"/>
                <w:szCs w:val="22"/>
              </w:rPr>
            </w:pPr>
            <w:r w:rsidRPr="00C1040B">
              <w:rPr>
                <w:rFonts w:ascii="Calibri" w:hAnsi="Calibri" w:cs="Calibri"/>
                <w:sz w:val="22"/>
                <w:szCs w:val="22"/>
              </w:rPr>
              <w:t>Provide clear and positive leadership to ensure staff and volunteers successfully understand the SPCA vision and future operation model and deliver on the operating plan</w:t>
            </w:r>
          </w:p>
          <w:p w14:paraId="7F5F4A93" w14:textId="77777777" w:rsidR="00AA7D8D" w:rsidRPr="00C1040B" w:rsidRDefault="00AA7D8D" w:rsidP="00CC15AF">
            <w:pPr>
              <w:numPr>
                <w:ilvl w:val="0"/>
                <w:numId w:val="14"/>
              </w:numPr>
              <w:suppressAutoHyphens w:val="0"/>
              <w:spacing w:before="120"/>
              <w:ind w:left="357" w:hanging="357"/>
              <w:rPr>
                <w:rFonts w:ascii="Calibri" w:hAnsi="Calibri" w:cs="Calibri"/>
                <w:sz w:val="22"/>
                <w:szCs w:val="22"/>
              </w:rPr>
            </w:pPr>
            <w:r w:rsidRPr="00C1040B">
              <w:rPr>
                <w:rFonts w:ascii="Calibri" w:hAnsi="Calibri" w:cs="Calibri"/>
                <w:sz w:val="22"/>
                <w:szCs w:val="22"/>
              </w:rPr>
              <w:t>Reinforce a culture of consistency, collaboration and tea work to ensure effective sharing nationally and across all areas</w:t>
            </w:r>
          </w:p>
          <w:p w14:paraId="4B8DCFC9" w14:textId="432AE396" w:rsidR="00AA7D8D" w:rsidRPr="00C1040B" w:rsidRDefault="00AA7D8D" w:rsidP="00CC15AF">
            <w:pPr>
              <w:numPr>
                <w:ilvl w:val="0"/>
                <w:numId w:val="14"/>
              </w:numPr>
              <w:suppressAutoHyphens w:val="0"/>
              <w:spacing w:before="120"/>
              <w:ind w:left="357" w:hanging="357"/>
              <w:rPr>
                <w:rFonts w:ascii="Calibri" w:hAnsi="Calibri" w:cs="Calibri"/>
                <w:sz w:val="22"/>
                <w:szCs w:val="22"/>
              </w:rPr>
            </w:pPr>
            <w:r w:rsidRPr="00C1040B">
              <w:rPr>
                <w:rFonts w:ascii="Calibri" w:hAnsi="Calibri" w:cs="Calibri"/>
                <w:sz w:val="22"/>
                <w:szCs w:val="22"/>
              </w:rPr>
              <w:t>Work with functional GMs as appropriate to leverage skills, knowledge, expertise, metrics and information to achieve the best outcome for our people and animals</w:t>
            </w:r>
          </w:p>
        </w:tc>
      </w:tr>
      <w:tr w:rsidR="00920E6C" w:rsidRPr="00C00870" w14:paraId="2291F1FF" w14:textId="77777777" w:rsidTr="00766C35">
        <w:tc>
          <w:tcPr>
            <w:tcW w:w="4366" w:type="dxa"/>
          </w:tcPr>
          <w:p w14:paraId="4DB94021" w14:textId="4C882C56" w:rsidR="00920E6C" w:rsidRPr="00C1040B" w:rsidRDefault="00AA7D8D" w:rsidP="000C43CC">
            <w:pPr>
              <w:pStyle w:val="ListParagraph"/>
              <w:numPr>
                <w:ilvl w:val="0"/>
                <w:numId w:val="24"/>
              </w:numPr>
              <w:spacing w:before="120" w:after="120"/>
              <w:rPr>
                <w:rFonts w:ascii="Calibri" w:hAnsi="Calibri"/>
                <w:sz w:val="22"/>
                <w:szCs w:val="22"/>
              </w:rPr>
            </w:pPr>
            <w:r w:rsidRPr="00C1040B">
              <w:rPr>
                <w:rFonts w:ascii="Calibri" w:hAnsi="Calibri"/>
                <w:sz w:val="22"/>
                <w:szCs w:val="22"/>
              </w:rPr>
              <w:lastRenderedPageBreak/>
              <w:t>Ensure the financial sustainability and efficiency/effectiveness of Animal Services</w:t>
            </w:r>
          </w:p>
        </w:tc>
        <w:tc>
          <w:tcPr>
            <w:tcW w:w="5132" w:type="dxa"/>
          </w:tcPr>
          <w:p w14:paraId="78C14C86" w14:textId="77777777" w:rsidR="00920E6C" w:rsidRPr="00C1040B" w:rsidRDefault="00AA7D8D" w:rsidP="00766C35">
            <w:pPr>
              <w:numPr>
                <w:ilvl w:val="0"/>
                <w:numId w:val="14"/>
              </w:numPr>
              <w:suppressAutoHyphens w:val="0"/>
              <w:spacing w:before="120"/>
              <w:ind w:left="357" w:hanging="357"/>
              <w:rPr>
                <w:rFonts w:ascii="Calibri" w:hAnsi="Calibri" w:cs="Calibri"/>
                <w:sz w:val="22"/>
                <w:szCs w:val="22"/>
              </w:rPr>
            </w:pPr>
            <w:r w:rsidRPr="00C1040B">
              <w:rPr>
                <w:rFonts w:ascii="Calibri" w:hAnsi="Calibri" w:cs="Calibri"/>
                <w:sz w:val="22"/>
                <w:szCs w:val="22"/>
              </w:rPr>
              <w:t>Assume responsibility for all centre/affiliate operational aspects</w:t>
            </w:r>
          </w:p>
          <w:p w14:paraId="54F18A54" w14:textId="77777777" w:rsidR="00AA7D8D" w:rsidRPr="00C1040B" w:rsidRDefault="00AA7D8D" w:rsidP="00766C35">
            <w:pPr>
              <w:numPr>
                <w:ilvl w:val="0"/>
                <w:numId w:val="14"/>
              </w:numPr>
              <w:suppressAutoHyphens w:val="0"/>
              <w:spacing w:before="120"/>
              <w:ind w:left="357" w:hanging="357"/>
              <w:rPr>
                <w:rFonts w:ascii="Calibri" w:hAnsi="Calibri" w:cs="Calibri"/>
                <w:sz w:val="22"/>
                <w:szCs w:val="22"/>
              </w:rPr>
            </w:pPr>
            <w:r w:rsidRPr="00C1040B">
              <w:rPr>
                <w:rFonts w:ascii="Calibri" w:hAnsi="Calibri" w:cs="Calibri"/>
                <w:sz w:val="22"/>
                <w:szCs w:val="22"/>
              </w:rPr>
              <w:t>Ensure that minimum (and where possible, best practice) standards of animal care are deployed throughout the country</w:t>
            </w:r>
          </w:p>
          <w:p w14:paraId="71B96D7E" w14:textId="31BB9755" w:rsidR="00AA7D8D" w:rsidRPr="00C1040B" w:rsidRDefault="00E76830" w:rsidP="00766C35">
            <w:pPr>
              <w:numPr>
                <w:ilvl w:val="0"/>
                <w:numId w:val="14"/>
              </w:numPr>
              <w:suppressAutoHyphens w:val="0"/>
              <w:spacing w:before="120"/>
              <w:ind w:left="357" w:hanging="357"/>
              <w:rPr>
                <w:rFonts w:ascii="Calibri" w:hAnsi="Calibri" w:cs="Calibri"/>
                <w:sz w:val="22"/>
                <w:szCs w:val="22"/>
              </w:rPr>
            </w:pPr>
            <w:r w:rsidRPr="00C1040B">
              <w:rPr>
                <w:rFonts w:ascii="Calibri" w:hAnsi="Calibri" w:cs="Calibri"/>
                <w:sz w:val="22"/>
                <w:szCs w:val="22"/>
              </w:rPr>
              <w:t>Lead proactive initiatives and campaigns that align with the core mission to prevent cruelty and suffering</w:t>
            </w:r>
          </w:p>
          <w:p w14:paraId="589CEA9E" w14:textId="77777777" w:rsidR="00E76830" w:rsidRPr="00C1040B" w:rsidRDefault="00E76830" w:rsidP="00766C35">
            <w:pPr>
              <w:numPr>
                <w:ilvl w:val="0"/>
                <w:numId w:val="14"/>
              </w:numPr>
              <w:suppressAutoHyphens w:val="0"/>
              <w:spacing w:before="120"/>
              <w:ind w:left="357" w:hanging="357"/>
              <w:rPr>
                <w:rFonts w:ascii="Calibri" w:hAnsi="Calibri" w:cs="Calibri"/>
                <w:sz w:val="22"/>
                <w:szCs w:val="22"/>
              </w:rPr>
            </w:pPr>
            <w:r w:rsidRPr="00C1040B">
              <w:rPr>
                <w:rFonts w:ascii="Calibri" w:hAnsi="Calibri" w:cs="Calibri"/>
                <w:sz w:val="22"/>
                <w:szCs w:val="22"/>
              </w:rPr>
              <w:t>Continuously scan Animal Services to improve efficiency/reduce costs</w:t>
            </w:r>
          </w:p>
          <w:p w14:paraId="0492172C" w14:textId="436036FF" w:rsidR="00E76830" w:rsidRPr="00C1040B" w:rsidRDefault="00263B6E" w:rsidP="00766C35">
            <w:pPr>
              <w:numPr>
                <w:ilvl w:val="0"/>
                <w:numId w:val="14"/>
              </w:numPr>
              <w:suppressAutoHyphens w:val="0"/>
              <w:spacing w:before="120"/>
              <w:ind w:left="357" w:hanging="357"/>
              <w:rPr>
                <w:rFonts w:ascii="Calibri" w:hAnsi="Calibri" w:cs="Calibri"/>
                <w:sz w:val="22"/>
                <w:szCs w:val="22"/>
              </w:rPr>
            </w:pPr>
            <w:r w:rsidRPr="00C1040B">
              <w:rPr>
                <w:rFonts w:ascii="Calibri" w:hAnsi="Calibri" w:cs="Calibri"/>
                <w:sz w:val="22"/>
                <w:szCs w:val="22"/>
              </w:rPr>
              <w:t>Ensure deployment</w:t>
            </w:r>
            <w:r w:rsidR="00E76830" w:rsidRPr="00C1040B">
              <w:rPr>
                <w:rFonts w:ascii="Calibri" w:hAnsi="Calibri" w:cs="Calibri"/>
                <w:sz w:val="22"/>
                <w:szCs w:val="22"/>
              </w:rPr>
              <w:t xml:space="preserve"> of consistent systems, processes and operations</w:t>
            </w:r>
          </w:p>
          <w:p w14:paraId="56DE2082" w14:textId="275E9654" w:rsidR="00E76830" w:rsidRPr="00C1040B" w:rsidRDefault="00E76830" w:rsidP="00766C35">
            <w:pPr>
              <w:numPr>
                <w:ilvl w:val="0"/>
                <w:numId w:val="14"/>
              </w:numPr>
              <w:suppressAutoHyphens w:val="0"/>
              <w:spacing w:before="120"/>
              <w:ind w:left="357" w:hanging="357"/>
              <w:rPr>
                <w:rFonts w:ascii="Calibri" w:hAnsi="Calibri" w:cs="Calibri"/>
                <w:sz w:val="22"/>
                <w:szCs w:val="22"/>
              </w:rPr>
            </w:pPr>
            <w:r w:rsidRPr="00C1040B">
              <w:rPr>
                <w:rFonts w:ascii="Calibri" w:hAnsi="Calibri" w:cs="Calibri"/>
                <w:sz w:val="22"/>
                <w:szCs w:val="22"/>
              </w:rPr>
              <w:t>Maintain and enhance a nationally consistent civil defence emergency management plan and capability</w:t>
            </w:r>
          </w:p>
        </w:tc>
      </w:tr>
      <w:tr w:rsidR="00920E6C" w:rsidRPr="00F4792F" w14:paraId="4C46749E" w14:textId="77777777" w:rsidTr="00940B1C">
        <w:tc>
          <w:tcPr>
            <w:tcW w:w="4366" w:type="dxa"/>
          </w:tcPr>
          <w:p w14:paraId="53FD8426" w14:textId="79F9B05A" w:rsidR="00920E6C" w:rsidRPr="00C1040B" w:rsidRDefault="00E76830" w:rsidP="000C43CC">
            <w:pPr>
              <w:pStyle w:val="ListParagraph"/>
              <w:numPr>
                <w:ilvl w:val="0"/>
                <w:numId w:val="24"/>
              </w:numPr>
              <w:spacing w:before="120" w:after="120"/>
              <w:rPr>
                <w:rFonts w:ascii="Calibri" w:hAnsi="Calibri"/>
                <w:sz w:val="22"/>
                <w:szCs w:val="22"/>
              </w:rPr>
            </w:pPr>
            <w:r w:rsidRPr="00C1040B">
              <w:rPr>
                <w:rFonts w:ascii="Calibri" w:hAnsi="Calibri"/>
                <w:sz w:val="22"/>
                <w:szCs w:val="22"/>
              </w:rPr>
              <w:t>Ensure an effective, efficient and consistent inspectorate function</w:t>
            </w:r>
          </w:p>
        </w:tc>
        <w:tc>
          <w:tcPr>
            <w:tcW w:w="5132" w:type="dxa"/>
          </w:tcPr>
          <w:p w14:paraId="12878FA1" w14:textId="4AB66D64" w:rsidR="00920E6C" w:rsidRPr="00C1040B" w:rsidRDefault="00E76830" w:rsidP="00920E6C">
            <w:pPr>
              <w:numPr>
                <w:ilvl w:val="0"/>
                <w:numId w:val="14"/>
              </w:numPr>
              <w:suppressAutoHyphens w:val="0"/>
              <w:spacing w:before="120"/>
              <w:ind w:left="357" w:hanging="357"/>
              <w:rPr>
                <w:rFonts w:ascii="Calibri" w:hAnsi="Calibri" w:cs="Calibri"/>
                <w:sz w:val="22"/>
                <w:szCs w:val="22"/>
              </w:rPr>
            </w:pPr>
            <w:r w:rsidRPr="00C1040B">
              <w:rPr>
                <w:rFonts w:ascii="Calibri" w:hAnsi="Calibri" w:cs="Calibri"/>
                <w:sz w:val="22"/>
                <w:szCs w:val="22"/>
              </w:rPr>
              <w:t xml:space="preserve">Ensure effective delivery of all the inspectorate functions and animal welfare </w:t>
            </w:r>
            <w:r w:rsidR="00263B6E" w:rsidRPr="00C1040B">
              <w:rPr>
                <w:rFonts w:ascii="Calibri" w:hAnsi="Calibri" w:cs="Calibri"/>
                <w:sz w:val="22"/>
                <w:szCs w:val="22"/>
              </w:rPr>
              <w:t>compliance under</w:t>
            </w:r>
            <w:r w:rsidRPr="00C1040B">
              <w:rPr>
                <w:rFonts w:ascii="Calibri" w:hAnsi="Calibri" w:cs="Calibri"/>
                <w:sz w:val="22"/>
                <w:szCs w:val="22"/>
              </w:rPr>
              <w:t xml:space="preserve"> the Animal Welfare Act 1999, regulations and codes</w:t>
            </w:r>
          </w:p>
          <w:p w14:paraId="5E1F29C4" w14:textId="5D2AAE2D" w:rsidR="00E76830" w:rsidRPr="00C1040B" w:rsidRDefault="00E76830" w:rsidP="00920E6C">
            <w:pPr>
              <w:numPr>
                <w:ilvl w:val="0"/>
                <w:numId w:val="14"/>
              </w:numPr>
              <w:suppressAutoHyphens w:val="0"/>
              <w:spacing w:before="120"/>
              <w:ind w:left="357" w:hanging="357"/>
              <w:rPr>
                <w:rFonts w:ascii="Calibri" w:hAnsi="Calibri" w:cs="Calibri"/>
                <w:sz w:val="22"/>
                <w:szCs w:val="22"/>
              </w:rPr>
            </w:pPr>
            <w:r w:rsidRPr="00C1040B">
              <w:rPr>
                <w:rFonts w:ascii="Calibri" w:hAnsi="Calibri" w:cs="Calibri"/>
                <w:sz w:val="22"/>
                <w:szCs w:val="22"/>
              </w:rPr>
              <w:t>Ensure all assessments/interventions/practices are appropriate, legal an</w:t>
            </w:r>
            <w:r w:rsidR="00263B6E">
              <w:rPr>
                <w:rFonts w:ascii="Calibri" w:hAnsi="Calibri" w:cs="Calibri"/>
                <w:sz w:val="22"/>
                <w:szCs w:val="22"/>
              </w:rPr>
              <w:t>d</w:t>
            </w:r>
            <w:r w:rsidRPr="00C1040B">
              <w:rPr>
                <w:rFonts w:ascii="Calibri" w:hAnsi="Calibri" w:cs="Calibri"/>
                <w:sz w:val="22"/>
                <w:szCs w:val="22"/>
              </w:rPr>
              <w:t xml:space="preserve"> completed in a timely manner</w:t>
            </w:r>
          </w:p>
          <w:p w14:paraId="3FC38EB4" w14:textId="356396DD" w:rsidR="00BB2608" w:rsidRPr="00C1040B" w:rsidRDefault="00E76830" w:rsidP="00BB2608">
            <w:pPr>
              <w:numPr>
                <w:ilvl w:val="0"/>
                <w:numId w:val="14"/>
              </w:numPr>
              <w:suppressAutoHyphens w:val="0"/>
              <w:spacing w:before="120"/>
              <w:ind w:left="357" w:hanging="357"/>
              <w:rPr>
                <w:rFonts w:ascii="Calibri" w:hAnsi="Calibri" w:cs="Calibri"/>
                <w:sz w:val="22"/>
                <w:szCs w:val="22"/>
              </w:rPr>
            </w:pPr>
            <w:r w:rsidRPr="00C1040B">
              <w:rPr>
                <w:rFonts w:ascii="Calibri" w:hAnsi="Calibri" w:cs="Calibri"/>
                <w:sz w:val="22"/>
                <w:szCs w:val="22"/>
              </w:rPr>
              <w:t xml:space="preserve">Ensure SPCA prosecutions team and Legal Counsel support effective enforcement of the Animal Welfare Act and meet the Solicitor-General’s Prosecutions Guidelines </w:t>
            </w:r>
          </w:p>
        </w:tc>
      </w:tr>
      <w:tr w:rsidR="00BB2608" w:rsidRPr="00F4792F" w14:paraId="0A6BA879" w14:textId="77777777" w:rsidTr="00940B1C">
        <w:tc>
          <w:tcPr>
            <w:tcW w:w="4366" w:type="dxa"/>
          </w:tcPr>
          <w:p w14:paraId="0004FB65" w14:textId="3C197DBC" w:rsidR="00BB2608" w:rsidRDefault="00BB2608" w:rsidP="00BB2608">
            <w:pPr>
              <w:pStyle w:val="Default"/>
              <w:numPr>
                <w:ilvl w:val="0"/>
                <w:numId w:val="24"/>
              </w:numPr>
              <w:rPr>
                <w:rFonts w:cs="Times New Roman"/>
                <w:color w:val="auto"/>
              </w:rPr>
            </w:pPr>
            <w:r>
              <w:rPr>
                <w:rFonts w:cs="Times New Roman"/>
                <w:color w:val="auto"/>
              </w:rPr>
              <w:t>Enhance SPCA’s brand and reputation</w:t>
            </w:r>
          </w:p>
        </w:tc>
        <w:tc>
          <w:tcPr>
            <w:tcW w:w="5132" w:type="dxa"/>
          </w:tcPr>
          <w:p w14:paraId="1634C631" w14:textId="77777777" w:rsidR="00BB2608" w:rsidRDefault="00BB2608" w:rsidP="00BB2608">
            <w:pPr>
              <w:pStyle w:val="Default"/>
              <w:numPr>
                <w:ilvl w:val="0"/>
                <w:numId w:val="32"/>
              </w:numPr>
              <w:rPr>
                <w:rFonts w:cs="Times New Roman"/>
                <w:color w:val="auto"/>
              </w:rPr>
            </w:pPr>
            <w:r>
              <w:rPr>
                <w:rFonts w:cs="Times New Roman"/>
                <w:color w:val="auto"/>
              </w:rPr>
              <w:t>Support the engagement team and specific national fundraising campaigns and drive specific fundraising initiatives at a local level</w:t>
            </w:r>
          </w:p>
          <w:p w14:paraId="27AFF562" w14:textId="77777777" w:rsidR="00BB2608" w:rsidRDefault="00BB2608" w:rsidP="00BB2608">
            <w:pPr>
              <w:pStyle w:val="Default"/>
              <w:numPr>
                <w:ilvl w:val="0"/>
                <w:numId w:val="32"/>
              </w:numPr>
              <w:rPr>
                <w:rFonts w:cs="Times New Roman"/>
                <w:color w:val="auto"/>
              </w:rPr>
            </w:pPr>
            <w:r>
              <w:rPr>
                <w:rFonts w:cs="Times New Roman"/>
                <w:color w:val="auto"/>
              </w:rPr>
              <w:t>Work closely with the Chief Scientific Officer (CSO) to actively engage in animal welfare matters to ensure that the SPCA is recognised as the leading authority on animal welfare and the trusted source of information nationwide</w:t>
            </w:r>
          </w:p>
          <w:p w14:paraId="534174E1" w14:textId="77777777" w:rsidR="00BB2608" w:rsidRDefault="00BB2608" w:rsidP="00BB2608">
            <w:pPr>
              <w:pStyle w:val="Default"/>
              <w:numPr>
                <w:ilvl w:val="0"/>
                <w:numId w:val="32"/>
              </w:numPr>
              <w:rPr>
                <w:rFonts w:cs="Times New Roman"/>
                <w:color w:val="auto"/>
              </w:rPr>
            </w:pPr>
            <w:r>
              <w:rPr>
                <w:rFonts w:cs="Times New Roman"/>
                <w:color w:val="auto"/>
              </w:rPr>
              <w:t>Foster effective relationships with MPI, Police, local government, statutory, voluntary, veterinarian and other key partners</w:t>
            </w:r>
          </w:p>
          <w:p w14:paraId="3AD5EC0D" w14:textId="77777777" w:rsidR="00BB2608" w:rsidRDefault="00BB2608" w:rsidP="00BB2608">
            <w:pPr>
              <w:pStyle w:val="Default"/>
              <w:numPr>
                <w:ilvl w:val="0"/>
                <w:numId w:val="32"/>
              </w:numPr>
              <w:rPr>
                <w:rFonts w:cs="Times New Roman"/>
                <w:color w:val="auto"/>
              </w:rPr>
            </w:pPr>
            <w:r>
              <w:rPr>
                <w:rFonts w:cs="Times New Roman"/>
                <w:color w:val="auto"/>
              </w:rPr>
              <w:t>Raise the profile of the SCPA by providing effective/interesting stores for media</w:t>
            </w:r>
          </w:p>
          <w:p w14:paraId="26A61A6B" w14:textId="77777777" w:rsidR="00BB2608" w:rsidRDefault="00BB2608" w:rsidP="00BB2608">
            <w:pPr>
              <w:pStyle w:val="Default"/>
              <w:numPr>
                <w:ilvl w:val="0"/>
                <w:numId w:val="32"/>
              </w:numPr>
              <w:rPr>
                <w:rFonts w:cs="Times New Roman"/>
                <w:color w:val="auto"/>
              </w:rPr>
            </w:pPr>
            <w:r>
              <w:rPr>
                <w:rFonts w:cs="Times New Roman"/>
                <w:color w:val="auto"/>
              </w:rPr>
              <w:t>Build and maintain strong relationships with key stakeholders/supporters</w:t>
            </w:r>
          </w:p>
          <w:p w14:paraId="5A2CF97A" w14:textId="02FC2DB5" w:rsidR="00BB2608" w:rsidRDefault="00BB2608" w:rsidP="00BB2608">
            <w:pPr>
              <w:pStyle w:val="Default"/>
              <w:numPr>
                <w:ilvl w:val="0"/>
                <w:numId w:val="32"/>
              </w:numPr>
              <w:rPr>
                <w:rFonts w:cs="Times New Roman"/>
                <w:color w:val="auto"/>
              </w:rPr>
            </w:pPr>
            <w:r>
              <w:rPr>
                <w:rFonts w:cs="Times New Roman"/>
                <w:color w:val="auto"/>
              </w:rPr>
              <w:t>Provide efficient and effective responses to customer complaints/issues</w:t>
            </w:r>
          </w:p>
        </w:tc>
      </w:tr>
      <w:tr w:rsidR="000C43CC" w:rsidRPr="00F4792F" w14:paraId="5D54FF94" w14:textId="77777777" w:rsidTr="00940B1C">
        <w:tc>
          <w:tcPr>
            <w:tcW w:w="4366" w:type="dxa"/>
          </w:tcPr>
          <w:p w14:paraId="45F4BA73" w14:textId="79ECC967" w:rsidR="000C43CC" w:rsidRDefault="00BB2608" w:rsidP="00BB2608">
            <w:pPr>
              <w:pStyle w:val="Default"/>
              <w:numPr>
                <w:ilvl w:val="0"/>
                <w:numId w:val="24"/>
              </w:numPr>
              <w:rPr>
                <w:rFonts w:cs="Times New Roman"/>
                <w:color w:val="auto"/>
              </w:rPr>
            </w:pPr>
            <w:r>
              <w:rPr>
                <w:rFonts w:cs="Times New Roman"/>
                <w:color w:val="auto"/>
              </w:rPr>
              <w:t>Lead all aspects of people, capability and culture</w:t>
            </w:r>
          </w:p>
          <w:p w14:paraId="4AB40093" w14:textId="77777777" w:rsidR="000C43CC" w:rsidRDefault="000C43CC" w:rsidP="00A465AA">
            <w:pPr>
              <w:pStyle w:val="Default"/>
              <w:ind w:left="720"/>
              <w:rPr>
                <w:sz w:val="22"/>
                <w:szCs w:val="22"/>
              </w:rPr>
            </w:pPr>
          </w:p>
        </w:tc>
        <w:tc>
          <w:tcPr>
            <w:tcW w:w="5132" w:type="dxa"/>
          </w:tcPr>
          <w:p w14:paraId="7686D4F3" w14:textId="786EDB67" w:rsidR="000C43CC" w:rsidRDefault="00BB2608" w:rsidP="00BB2608">
            <w:pPr>
              <w:pStyle w:val="Default"/>
              <w:numPr>
                <w:ilvl w:val="0"/>
                <w:numId w:val="33"/>
              </w:numPr>
              <w:rPr>
                <w:rFonts w:cs="Times New Roman"/>
                <w:color w:val="auto"/>
              </w:rPr>
            </w:pPr>
            <w:r>
              <w:rPr>
                <w:rFonts w:cs="Times New Roman"/>
                <w:color w:val="auto"/>
              </w:rPr>
              <w:t xml:space="preserve">Ensure that the Animal Services division has a well-functioning management structure to carry out </w:t>
            </w:r>
            <w:r w:rsidR="00A465AA">
              <w:rPr>
                <w:rFonts w:cs="Times New Roman"/>
                <w:color w:val="auto"/>
              </w:rPr>
              <w:t>its</w:t>
            </w:r>
            <w:r>
              <w:rPr>
                <w:rFonts w:cs="Times New Roman"/>
                <w:color w:val="auto"/>
              </w:rPr>
              <w:t xml:space="preserve"> work effectively and efficiently</w:t>
            </w:r>
          </w:p>
          <w:p w14:paraId="1AFC1D3D" w14:textId="3D196908" w:rsidR="00BB2608" w:rsidRDefault="00A465AA" w:rsidP="00BB2608">
            <w:pPr>
              <w:pStyle w:val="Default"/>
              <w:numPr>
                <w:ilvl w:val="0"/>
                <w:numId w:val="33"/>
              </w:numPr>
              <w:rPr>
                <w:rFonts w:cs="Times New Roman"/>
                <w:color w:val="auto"/>
              </w:rPr>
            </w:pPr>
            <w:r>
              <w:rPr>
                <w:rFonts w:cs="Times New Roman"/>
                <w:color w:val="auto"/>
              </w:rPr>
              <w:t>Attract, retain</w:t>
            </w:r>
            <w:r w:rsidR="00516A2E">
              <w:rPr>
                <w:rFonts w:cs="Times New Roman"/>
                <w:color w:val="auto"/>
              </w:rPr>
              <w:t xml:space="preserve"> and develop the </w:t>
            </w:r>
            <w:r w:rsidR="000533C1">
              <w:rPr>
                <w:rFonts w:cs="Times New Roman"/>
                <w:color w:val="auto"/>
              </w:rPr>
              <w:t>required capability to deliver sustained operational performance</w:t>
            </w:r>
          </w:p>
          <w:p w14:paraId="65103623" w14:textId="0CD5D9B4" w:rsidR="000533C1" w:rsidRDefault="001B24D9" w:rsidP="00BB2608">
            <w:pPr>
              <w:pStyle w:val="Default"/>
              <w:numPr>
                <w:ilvl w:val="0"/>
                <w:numId w:val="33"/>
              </w:numPr>
              <w:rPr>
                <w:rFonts w:cs="Times New Roman"/>
                <w:color w:val="auto"/>
              </w:rPr>
            </w:pPr>
            <w:r>
              <w:rPr>
                <w:rFonts w:cs="Times New Roman"/>
                <w:color w:val="auto"/>
              </w:rPr>
              <w:lastRenderedPageBreak/>
              <w:t>Constantly strive to enhance employee and volunteer engagement</w:t>
            </w:r>
            <w:r w:rsidR="00CE38EC">
              <w:rPr>
                <w:rFonts w:cs="Times New Roman"/>
                <w:color w:val="auto"/>
              </w:rPr>
              <w:t>, training and satisfaction</w:t>
            </w:r>
          </w:p>
          <w:p w14:paraId="5488BDB0" w14:textId="5F58E29B" w:rsidR="000C43CC" w:rsidRDefault="00CE38EC" w:rsidP="00A465AA">
            <w:pPr>
              <w:pStyle w:val="Default"/>
              <w:numPr>
                <w:ilvl w:val="0"/>
                <w:numId w:val="14"/>
              </w:numPr>
              <w:rPr>
                <w:sz w:val="22"/>
                <w:szCs w:val="22"/>
              </w:rPr>
            </w:pPr>
            <w:r>
              <w:rPr>
                <w:sz w:val="22"/>
                <w:szCs w:val="22"/>
              </w:rPr>
              <w:t>Ensure key H</w:t>
            </w:r>
            <w:r w:rsidR="001F4A91">
              <w:rPr>
                <w:sz w:val="22"/>
                <w:szCs w:val="22"/>
              </w:rPr>
              <w:t>R</w:t>
            </w:r>
            <w:r>
              <w:rPr>
                <w:sz w:val="22"/>
                <w:szCs w:val="22"/>
              </w:rPr>
              <w:t xml:space="preserve"> practices (e.g. recruitment, performance management</w:t>
            </w:r>
            <w:r w:rsidR="00777AD9">
              <w:rPr>
                <w:sz w:val="22"/>
                <w:szCs w:val="22"/>
              </w:rPr>
              <w:t>, training and development et) are effectively applied</w:t>
            </w:r>
          </w:p>
          <w:p w14:paraId="7804704C" w14:textId="6A19D557" w:rsidR="00777AD9" w:rsidRDefault="006201BD" w:rsidP="00A465AA">
            <w:pPr>
              <w:pStyle w:val="Default"/>
              <w:numPr>
                <w:ilvl w:val="0"/>
                <w:numId w:val="14"/>
              </w:numPr>
              <w:rPr>
                <w:sz w:val="22"/>
                <w:szCs w:val="22"/>
              </w:rPr>
            </w:pPr>
            <w:r>
              <w:rPr>
                <w:sz w:val="22"/>
                <w:szCs w:val="22"/>
              </w:rPr>
              <w:t>Apply SPCA’s policies and procedures to support a high performing workforce</w:t>
            </w:r>
          </w:p>
        </w:tc>
      </w:tr>
      <w:tr w:rsidR="00A465AA" w:rsidRPr="00F4792F" w14:paraId="5B6F8A0E" w14:textId="77777777" w:rsidTr="00940B1C">
        <w:tc>
          <w:tcPr>
            <w:tcW w:w="4366" w:type="dxa"/>
            <w:tcBorders>
              <w:top w:val="single" w:sz="4" w:space="0" w:color="auto"/>
              <w:left w:val="single" w:sz="4" w:space="0" w:color="auto"/>
              <w:bottom w:val="single" w:sz="4" w:space="0" w:color="auto"/>
              <w:right w:val="single" w:sz="4" w:space="0" w:color="auto"/>
            </w:tcBorders>
          </w:tcPr>
          <w:p w14:paraId="756B5628" w14:textId="6F3EC140" w:rsidR="00A465AA" w:rsidRPr="00CC15AF" w:rsidRDefault="00F03A0B" w:rsidP="00A465AA">
            <w:pPr>
              <w:pStyle w:val="indented"/>
              <w:numPr>
                <w:ilvl w:val="0"/>
                <w:numId w:val="24"/>
              </w:numPr>
              <w:tabs>
                <w:tab w:val="clear" w:pos="709"/>
              </w:tabs>
              <w:spacing w:before="0"/>
              <w:rPr>
                <w:rFonts w:ascii="Calibri" w:hAnsi="Calibri"/>
                <w:sz w:val="22"/>
                <w:szCs w:val="22"/>
              </w:rPr>
            </w:pPr>
            <w:r w:rsidRPr="00F03A0B">
              <w:rPr>
                <w:rFonts w:asciiTheme="minorHAnsi" w:hAnsiTheme="minorHAnsi" w:cstheme="minorHAnsi"/>
                <w:sz w:val="22"/>
                <w:szCs w:val="22"/>
              </w:rPr>
              <w:lastRenderedPageBreak/>
              <w:t>Supports process improvement groups and projects across the organisation to improve organisational performance</w:t>
            </w:r>
            <w:r>
              <w:rPr>
                <w:sz w:val="22"/>
                <w:szCs w:val="22"/>
              </w:rPr>
              <w:t>.</w:t>
            </w:r>
          </w:p>
        </w:tc>
        <w:tc>
          <w:tcPr>
            <w:tcW w:w="5132" w:type="dxa"/>
            <w:tcBorders>
              <w:top w:val="single" w:sz="4" w:space="0" w:color="auto"/>
              <w:left w:val="single" w:sz="4" w:space="0" w:color="auto"/>
              <w:bottom w:val="single" w:sz="4" w:space="0" w:color="auto"/>
              <w:right w:val="single" w:sz="4" w:space="0" w:color="auto"/>
            </w:tcBorders>
          </w:tcPr>
          <w:p w14:paraId="40F1589A" w14:textId="77777777" w:rsidR="00A465AA" w:rsidRDefault="00A465AA" w:rsidP="00A465AA">
            <w:pPr>
              <w:pStyle w:val="Default"/>
              <w:numPr>
                <w:ilvl w:val="0"/>
                <w:numId w:val="14"/>
              </w:numPr>
              <w:rPr>
                <w:sz w:val="22"/>
                <w:szCs w:val="22"/>
              </w:rPr>
            </w:pPr>
            <w:r>
              <w:rPr>
                <w:sz w:val="22"/>
                <w:szCs w:val="22"/>
              </w:rPr>
              <w:t xml:space="preserve">Actively participates in these groups and works collaboratively with all members of staff to achieve goals. </w:t>
            </w:r>
          </w:p>
          <w:p w14:paraId="05E0E843" w14:textId="77777777" w:rsidR="00A465AA" w:rsidRDefault="00A465AA" w:rsidP="00A465AA">
            <w:pPr>
              <w:pStyle w:val="Default"/>
              <w:numPr>
                <w:ilvl w:val="0"/>
                <w:numId w:val="14"/>
              </w:numPr>
              <w:rPr>
                <w:sz w:val="22"/>
                <w:szCs w:val="22"/>
              </w:rPr>
            </w:pPr>
            <w:r>
              <w:rPr>
                <w:sz w:val="22"/>
                <w:szCs w:val="22"/>
              </w:rPr>
              <w:t xml:space="preserve">Carries out project work as requested. </w:t>
            </w:r>
          </w:p>
          <w:p w14:paraId="3402687E" w14:textId="38A9590F" w:rsidR="00A465AA" w:rsidRPr="002303B5" w:rsidRDefault="00A465AA" w:rsidP="00A465AA">
            <w:pPr>
              <w:suppressAutoHyphens w:val="0"/>
              <w:jc w:val="both"/>
              <w:rPr>
                <w:rFonts w:ascii="Calibri" w:eastAsia="MS Mincho" w:hAnsi="Calibri" w:cs="Calibri"/>
                <w:sz w:val="22"/>
                <w:szCs w:val="22"/>
                <w:lang w:eastAsia="ja-JP"/>
              </w:rPr>
            </w:pPr>
          </w:p>
        </w:tc>
      </w:tr>
      <w:tr w:rsidR="00A465AA" w:rsidRPr="00F4792F" w14:paraId="744CFE01" w14:textId="77777777" w:rsidTr="00940B1C">
        <w:tc>
          <w:tcPr>
            <w:tcW w:w="4366" w:type="dxa"/>
            <w:tcBorders>
              <w:top w:val="single" w:sz="4" w:space="0" w:color="auto"/>
              <w:left w:val="single" w:sz="4" w:space="0" w:color="auto"/>
              <w:bottom w:val="single" w:sz="4" w:space="0" w:color="auto"/>
              <w:right w:val="single" w:sz="4" w:space="0" w:color="auto"/>
            </w:tcBorders>
          </w:tcPr>
          <w:p w14:paraId="61102495" w14:textId="77777777" w:rsidR="00A465AA" w:rsidRPr="00C1040B" w:rsidRDefault="00A465AA" w:rsidP="00B81BBF">
            <w:pPr>
              <w:pStyle w:val="indented"/>
              <w:numPr>
                <w:ilvl w:val="0"/>
                <w:numId w:val="24"/>
              </w:numPr>
              <w:tabs>
                <w:tab w:val="clear" w:pos="709"/>
              </w:tabs>
              <w:spacing w:before="120" w:after="120"/>
              <w:rPr>
                <w:rFonts w:ascii="Calibri" w:hAnsi="Calibri" w:cs="Verdana"/>
                <w:sz w:val="22"/>
                <w:szCs w:val="22"/>
              </w:rPr>
            </w:pPr>
            <w:r w:rsidRPr="00C1040B">
              <w:rPr>
                <w:rFonts w:ascii="Calibri" w:hAnsi="Calibri" w:cs="Verdana"/>
                <w:sz w:val="22"/>
                <w:szCs w:val="22"/>
              </w:rPr>
              <w:t xml:space="preserve">Actively contributes to Health &amp; Safety </w:t>
            </w:r>
          </w:p>
          <w:p w14:paraId="3037671B" w14:textId="77777777" w:rsidR="00A465AA" w:rsidRPr="00C1040B" w:rsidRDefault="00A465AA" w:rsidP="00A465AA">
            <w:pPr>
              <w:pStyle w:val="indented"/>
              <w:tabs>
                <w:tab w:val="clear" w:pos="709"/>
              </w:tabs>
              <w:spacing w:before="120" w:after="120"/>
              <w:ind w:left="720" w:firstLine="0"/>
              <w:rPr>
                <w:rFonts w:ascii="Calibri" w:hAnsi="Calibri" w:cs="Verdana"/>
                <w:sz w:val="22"/>
                <w:szCs w:val="22"/>
              </w:rPr>
            </w:pPr>
          </w:p>
        </w:tc>
        <w:tc>
          <w:tcPr>
            <w:tcW w:w="5132" w:type="dxa"/>
            <w:tcBorders>
              <w:top w:val="single" w:sz="4" w:space="0" w:color="auto"/>
              <w:left w:val="single" w:sz="4" w:space="0" w:color="auto"/>
              <w:bottom w:val="single" w:sz="4" w:space="0" w:color="auto"/>
              <w:right w:val="single" w:sz="4" w:space="0" w:color="auto"/>
            </w:tcBorders>
          </w:tcPr>
          <w:p w14:paraId="587B469B" w14:textId="77777777" w:rsidR="00A465AA" w:rsidRPr="00C1040B" w:rsidRDefault="00A465AA" w:rsidP="00A465AA">
            <w:pPr>
              <w:numPr>
                <w:ilvl w:val="0"/>
                <w:numId w:val="27"/>
              </w:numPr>
              <w:suppressAutoHyphens w:val="0"/>
              <w:jc w:val="both"/>
              <w:rPr>
                <w:rFonts w:asciiTheme="minorHAnsi" w:eastAsia="MS Mincho" w:hAnsiTheme="minorHAnsi" w:cstheme="minorHAnsi"/>
                <w:sz w:val="22"/>
                <w:szCs w:val="22"/>
                <w:lang w:eastAsia="ja-JP"/>
              </w:rPr>
            </w:pPr>
            <w:r w:rsidRPr="00C1040B">
              <w:rPr>
                <w:rFonts w:asciiTheme="minorHAnsi" w:eastAsia="MS Mincho" w:hAnsiTheme="minorHAnsi" w:cstheme="minorHAnsi"/>
                <w:sz w:val="22"/>
                <w:szCs w:val="22"/>
                <w:lang w:eastAsia="ja-JP"/>
              </w:rPr>
              <w:t xml:space="preserve">Ensures compliance with the </w:t>
            </w:r>
            <w:hyperlink r:id="rId11" w:history="1">
              <w:r w:rsidRPr="00C1040B">
                <w:rPr>
                  <w:rStyle w:val="Hyperlink"/>
                  <w:rFonts w:asciiTheme="minorHAnsi" w:eastAsia="MS Mincho" w:hAnsiTheme="minorHAnsi" w:cstheme="minorHAnsi"/>
                  <w:color w:val="auto"/>
                  <w:sz w:val="22"/>
                  <w:szCs w:val="22"/>
                  <w:lang w:eastAsia="ja-JP"/>
                </w:rPr>
                <w:t>Health and Safety Act 2015</w:t>
              </w:r>
            </w:hyperlink>
            <w:r w:rsidRPr="00C1040B">
              <w:rPr>
                <w:rFonts w:asciiTheme="minorHAnsi" w:eastAsia="MS Mincho" w:hAnsiTheme="minorHAnsi" w:cstheme="minorHAnsi"/>
                <w:sz w:val="22"/>
                <w:szCs w:val="22"/>
                <w:lang w:eastAsia="ja-JP"/>
              </w:rPr>
              <w:t xml:space="preserve"> by:</w:t>
            </w:r>
          </w:p>
          <w:p w14:paraId="0C50934F" w14:textId="77777777" w:rsidR="00A465AA" w:rsidRPr="00C1040B" w:rsidRDefault="00A465AA" w:rsidP="00A465AA">
            <w:pPr>
              <w:numPr>
                <w:ilvl w:val="0"/>
                <w:numId w:val="28"/>
              </w:numPr>
              <w:suppressAutoHyphens w:val="0"/>
              <w:ind w:left="459" w:hanging="283"/>
              <w:jc w:val="both"/>
              <w:rPr>
                <w:rFonts w:asciiTheme="minorHAnsi" w:eastAsia="MS Mincho" w:hAnsiTheme="minorHAnsi" w:cstheme="minorHAnsi"/>
                <w:sz w:val="22"/>
                <w:szCs w:val="22"/>
                <w:lang w:eastAsia="ja-JP"/>
              </w:rPr>
            </w:pPr>
            <w:r w:rsidRPr="00C1040B">
              <w:rPr>
                <w:rFonts w:asciiTheme="minorHAnsi" w:eastAsia="MS Mincho" w:hAnsiTheme="minorHAnsi" w:cstheme="minorHAnsi"/>
                <w:sz w:val="22"/>
                <w:szCs w:val="22"/>
                <w:lang w:eastAsia="ja-JP"/>
              </w:rPr>
              <w:t xml:space="preserve">taking reasonable care of your own health and safety and ensure that you don’t cause harm to others </w:t>
            </w:r>
          </w:p>
          <w:p w14:paraId="0A2FFFDD" w14:textId="77777777" w:rsidR="00A465AA" w:rsidRPr="00C1040B" w:rsidRDefault="00A465AA" w:rsidP="00A465AA">
            <w:pPr>
              <w:numPr>
                <w:ilvl w:val="0"/>
                <w:numId w:val="28"/>
              </w:numPr>
              <w:suppressAutoHyphens w:val="0"/>
              <w:ind w:left="459" w:hanging="283"/>
              <w:jc w:val="both"/>
              <w:rPr>
                <w:rFonts w:asciiTheme="minorHAnsi" w:hAnsiTheme="minorHAnsi" w:cstheme="minorHAnsi"/>
                <w:sz w:val="22"/>
                <w:szCs w:val="22"/>
              </w:rPr>
            </w:pPr>
            <w:r w:rsidRPr="00C1040B">
              <w:rPr>
                <w:rFonts w:asciiTheme="minorHAnsi" w:eastAsia="MS Mincho" w:hAnsiTheme="minorHAnsi" w:cstheme="minorHAnsi"/>
                <w:sz w:val="22"/>
                <w:szCs w:val="22"/>
                <w:lang w:eastAsia="ja-JP"/>
              </w:rPr>
              <w:t>complying</w:t>
            </w:r>
            <w:r w:rsidRPr="00C1040B">
              <w:rPr>
                <w:rFonts w:asciiTheme="minorHAnsi" w:eastAsia="MS Mincho" w:hAnsiTheme="minorHAnsi" w:cstheme="minorHAnsi"/>
                <w:sz w:val="22"/>
                <w:szCs w:val="22"/>
              </w:rPr>
              <w:t xml:space="preserve"> with all health and safety instructions, policies or procedures</w:t>
            </w:r>
          </w:p>
          <w:p w14:paraId="6E7783AB" w14:textId="77777777" w:rsidR="00A465AA" w:rsidRPr="00C1040B" w:rsidRDefault="00A465AA" w:rsidP="00A465AA">
            <w:pPr>
              <w:numPr>
                <w:ilvl w:val="0"/>
                <w:numId w:val="28"/>
              </w:numPr>
              <w:suppressAutoHyphens w:val="0"/>
              <w:ind w:left="459" w:hanging="283"/>
              <w:jc w:val="both"/>
              <w:rPr>
                <w:rFonts w:asciiTheme="minorHAnsi" w:hAnsiTheme="minorHAnsi" w:cstheme="minorHAnsi"/>
                <w:sz w:val="22"/>
                <w:szCs w:val="22"/>
              </w:rPr>
            </w:pPr>
            <w:r w:rsidRPr="00C1040B">
              <w:rPr>
                <w:rFonts w:asciiTheme="minorHAnsi" w:eastAsia="MS Mincho" w:hAnsiTheme="minorHAnsi" w:cstheme="minorHAnsi"/>
                <w:sz w:val="22"/>
                <w:szCs w:val="22"/>
                <w:lang w:eastAsia="ja-JP"/>
              </w:rPr>
              <w:t>ensuring</w:t>
            </w:r>
            <w:r w:rsidRPr="00C1040B">
              <w:rPr>
                <w:rFonts w:asciiTheme="minorHAnsi" w:hAnsiTheme="minorHAnsi" w:cstheme="minorHAnsi"/>
                <w:sz w:val="22"/>
                <w:szCs w:val="22"/>
              </w:rPr>
              <w:t xml:space="preserve"> health and safety compliance; including but not limited to;</w:t>
            </w:r>
          </w:p>
          <w:p w14:paraId="7A0334C6" w14:textId="77777777" w:rsidR="00A465AA" w:rsidRPr="00C1040B" w:rsidRDefault="00A465AA" w:rsidP="00A465AA">
            <w:pPr>
              <w:numPr>
                <w:ilvl w:val="1"/>
                <w:numId w:val="27"/>
              </w:numPr>
              <w:suppressAutoHyphens w:val="0"/>
              <w:ind w:left="743" w:hanging="284"/>
              <w:jc w:val="both"/>
              <w:rPr>
                <w:rFonts w:asciiTheme="minorHAnsi" w:hAnsiTheme="minorHAnsi" w:cstheme="minorHAnsi"/>
                <w:sz w:val="22"/>
                <w:szCs w:val="22"/>
              </w:rPr>
            </w:pPr>
            <w:r w:rsidRPr="00C1040B">
              <w:rPr>
                <w:rFonts w:asciiTheme="minorHAnsi" w:eastAsia="MS Mincho" w:hAnsiTheme="minorHAnsi" w:cstheme="minorHAnsi"/>
                <w:sz w:val="22"/>
                <w:szCs w:val="22"/>
                <w:lang w:eastAsia="ja-JP"/>
              </w:rPr>
              <w:t>prompt</w:t>
            </w:r>
            <w:r w:rsidRPr="00C1040B">
              <w:rPr>
                <w:rFonts w:asciiTheme="minorHAnsi" w:hAnsiTheme="minorHAnsi" w:cstheme="minorHAnsi"/>
                <w:sz w:val="22"/>
                <w:szCs w:val="22"/>
              </w:rPr>
              <w:t xml:space="preserve"> investigation of reported, incidents, risks and unsafe practices (commence within 12 hours)</w:t>
            </w:r>
          </w:p>
          <w:p w14:paraId="680C814B" w14:textId="77777777" w:rsidR="00A465AA" w:rsidRPr="00C1040B" w:rsidRDefault="00A465AA" w:rsidP="00A465AA">
            <w:pPr>
              <w:numPr>
                <w:ilvl w:val="1"/>
                <w:numId w:val="27"/>
              </w:numPr>
              <w:suppressAutoHyphens w:val="0"/>
              <w:ind w:left="743" w:hanging="284"/>
              <w:jc w:val="both"/>
              <w:rPr>
                <w:rFonts w:asciiTheme="minorHAnsi" w:eastAsia="MS Mincho" w:hAnsiTheme="minorHAnsi" w:cstheme="minorHAnsi"/>
                <w:sz w:val="22"/>
                <w:szCs w:val="22"/>
                <w:lang w:eastAsia="ja-JP"/>
              </w:rPr>
            </w:pPr>
            <w:r w:rsidRPr="00C1040B">
              <w:rPr>
                <w:rFonts w:asciiTheme="minorHAnsi" w:eastAsia="MS Mincho" w:hAnsiTheme="minorHAnsi" w:cstheme="minorHAnsi"/>
                <w:sz w:val="22"/>
                <w:szCs w:val="22"/>
                <w:lang w:eastAsia="ja-JP"/>
              </w:rPr>
              <w:t>training is completed within the mandatory timeframes</w:t>
            </w:r>
          </w:p>
          <w:p w14:paraId="42C913B4" w14:textId="77777777" w:rsidR="00A465AA" w:rsidRPr="00C1040B" w:rsidRDefault="00A465AA" w:rsidP="00A465AA">
            <w:pPr>
              <w:numPr>
                <w:ilvl w:val="1"/>
                <w:numId w:val="27"/>
              </w:numPr>
              <w:suppressAutoHyphens w:val="0"/>
              <w:ind w:left="743" w:hanging="284"/>
              <w:jc w:val="both"/>
              <w:rPr>
                <w:rFonts w:asciiTheme="minorHAnsi" w:hAnsiTheme="minorHAnsi" w:cstheme="minorHAnsi"/>
                <w:sz w:val="22"/>
                <w:szCs w:val="22"/>
              </w:rPr>
            </w:pPr>
            <w:r w:rsidRPr="00C1040B">
              <w:rPr>
                <w:rFonts w:asciiTheme="minorHAnsi" w:eastAsia="MS Mincho" w:hAnsiTheme="minorHAnsi" w:cstheme="minorHAnsi"/>
                <w:sz w:val="22"/>
                <w:szCs w:val="22"/>
                <w:lang w:eastAsia="ja-JP"/>
              </w:rPr>
              <w:t>safety checklists are completed as required</w:t>
            </w:r>
            <w:r w:rsidRPr="00C1040B">
              <w:rPr>
                <w:rFonts w:asciiTheme="minorHAnsi" w:hAnsiTheme="minorHAnsi" w:cstheme="minorHAnsi"/>
                <w:sz w:val="22"/>
                <w:szCs w:val="22"/>
              </w:rPr>
              <w:t xml:space="preserve"> within the mandatory time frames</w:t>
            </w:r>
          </w:p>
          <w:p w14:paraId="3705CB17" w14:textId="77777777" w:rsidR="00A465AA" w:rsidRPr="00C1040B" w:rsidRDefault="00A465AA" w:rsidP="00A465AA">
            <w:pPr>
              <w:jc w:val="both"/>
              <w:rPr>
                <w:rFonts w:asciiTheme="minorHAnsi" w:hAnsiTheme="minorHAnsi" w:cstheme="minorHAnsi"/>
                <w:sz w:val="22"/>
                <w:szCs w:val="22"/>
              </w:rPr>
            </w:pPr>
          </w:p>
        </w:tc>
      </w:tr>
      <w:tr w:rsidR="00A465AA" w:rsidRPr="00F4792F" w14:paraId="2B2EAB2B" w14:textId="77777777" w:rsidTr="00940B1C">
        <w:tc>
          <w:tcPr>
            <w:tcW w:w="4366" w:type="dxa"/>
            <w:tcBorders>
              <w:top w:val="single" w:sz="4" w:space="0" w:color="auto"/>
              <w:left w:val="single" w:sz="4" w:space="0" w:color="auto"/>
              <w:bottom w:val="single" w:sz="4" w:space="0" w:color="auto"/>
              <w:right w:val="single" w:sz="4" w:space="0" w:color="auto"/>
            </w:tcBorders>
          </w:tcPr>
          <w:p w14:paraId="48B96599" w14:textId="7ED9EA36" w:rsidR="00A465AA" w:rsidRPr="00CC15AF" w:rsidRDefault="00A465AA" w:rsidP="00B81BBF">
            <w:pPr>
              <w:pStyle w:val="indented"/>
              <w:numPr>
                <w:ilvl w:val="0"/>
                <w:numId w:val="24"/>
              </w:numPr>
              <w:tabs>
                <w:tab w:val="clear" w:pos="709"/>
              </w:tabs>
              <w:spacing w:before="120" w:after="120"/>
              <w:rPr>
                <w:rFonts w:ascii="Calibri" w:hAnsi="Calibri" w:cs="Verdana"/>
                <w:color w:val="000000"/>
                <w:sz w:val="22"/>
                <w:szCs w:val="22"/>
                <w:lang w:val="en-NZ"/>
              </w:rPr>
            </w:pPr>
            <w:r w:rsidRPr="000C43CC">
              <w:rPr>
                <w:rFonts w:ascii="Calibri" w:hAnsi="Calibri" w:cs="Verdana"/>
                <w:color w:val="000000"/>
                <w:sz w:val="22"/>
                <w:szCs w:val="22"/>
                <w:lang w:val="en-NZ"/>
              </w:rPr>
              <w:t xml:space="preserve">Participates as a professional and constructive member of </w:t>
            </w:r>
            <w:r w:rsidR="00D0753A">
              <w:rPr>
                <w:rFonts w:ascii="Calibri" w:hAnsi="Calibri" w:cs="Verdana"/>
                <w:color w:val="000000"/>
                <w:sz w:val="22"/>
                <w:szCs w:val="22"/>
                <w:lang w:val="en-NZ"/>
              </w:rPr>
              <w:t>the Senior Leadership</w:t>
            </w:r>
            <w:r w:rsidR="00FC6D33">
              <w:rPr>
                <w:rFonts w:ascii="Calibri" w:hAnsi="Calibri" w:cs="Verdana"/>
                <w:color w:val="000000"/>
                <w:sz w:val="22"/>
                <w:szCs w:val="22"/>
                <w:lang w:val="en-NZ"/>
              </w:rPr>
              <w:t xml:space="preserve"> </w:t>
            </w:r>
            <w:r w:rsidRPr="000C43CC">
              <w:rPr>
                <w:rFonts w:ascii="Calibri" w:hAnsi="Calibri" w:cs="Verdana"/>
                <w:color w:val="000000"/>
                <w:sz w:val="22"/>
                <w:szCs w:val="22"/>
                <w:lang w:val="en-NZ"/>
              </w:rPr>
              <w:t xml:space="preserve">Team </w:t>
            </w:r>
          </w:p>
        </w:tc>
        <w:tc>
          <w:tcPr>
            <w:tcW w:w="5132" w:type="dxa"/>
            <w:tcBorders>
              <w:top w:val="single" w:sz="4" w:space="0" w:color="auto"/>
              <w:left w:val="single" w:sz="4" w:space="0" w:color="auto"/>
              <w:bottom w:val="single" w:sz="4" w:space="0" w:color="auto"/>
              <w:right w:val="single" w:sz="4" w:space="0" w:color="auto"/>
            </w:tcBorders>
          </w:tcPr>
          <w:p w14:paraId="0B7B7487" w14:textId="77777777" w:rsidR="00A465AA" w:rsidRPr="002303B5" w:rsidRDefault="00A465AA" w:rsidP="00A465AA">
            <w:pPr>
              <w:pStyle w:val="indented"/>
              <w:numPr>
                <w:ilvl w:val="0"/>
                <w:numId w:val="14"/>
              </w:numPr>
              <w:tabs>
                <w:tab w:val="left" w:pos="0"/>
              </w:tabs>
              <w:spacing w:before="0"/>
              <w:ind w:left="357" w:hanging="357"/>
              <w:rPr>
                <w:rFonts w:ascii="Calibri" w:hAnsi="Calibri" w:cs="Verdana"/>
                <w:iCs/>
                <w:color w:val="000000"/>
                <w:sz w:val="22"/>
                <w:szCs w:val="22"/>
                <w:lang w:val="en-NZ"/>
              </w:rPr>
            </w:pPr>
            <w:r w:rsidRPr="002303B5">
              <w:rPr>
                <w:rFonts w:ascii="Calibri" w:hAnsi="Calibri" w:cs="Verdana"/>
                <w:iCs/>
                <w:color w:val="000000"/>
                <w:sz w:val="22"/>
                <w:szCs w:val="22"/>
                <w:lang w:val="en-NZ"/>
              </w:rPr>
              <w:t xml:space="preserve">Attends team meetings as required. </w:t>
            </w:r>
          </w:p>
          <w:p w14:paraId="1A321FA2" w14:textId="77777777" w:rsidR="00A465AA" w:rsidRPr="002303B5" w:rsidRDefault="00A465AA" w:rsidP="00A465AA">
            <w:pPr>
              <w:pStyle w:val="indented"/>
              <w:numPr>
                <w:ilvl w:val="0"/>
                <w:numId w:val="14"/>
              </w:numPr>
              <w:tabs>
                <w:tab w:val="left" w:pos="0"/>
              </w:tabs>
              <w:spacing w:before="0"/>
              <w:ind w:left="357" w:hanging="357"/>
              <w:rPr>
                <w:rFonts w:ascii="Calibri" w:hAnsi="Calibri" w:cs="Verdana"/>
                <w:iCs/>
                <w:color w:val="000000"/>
                <w:sz w:val="22"/>
                <w:szCs w:val="22"/>
                <w:lang w:val="en-NZ"/>
              </w:rPr>
            </w:pPr>
            <w:r w:rsidRPr="002303B5">
              <w:rPr>
                <w:rFonts w:ascii="Calibri" w:hAnsi="Calibri" w:cs="Verdana"/>
                <w:iCs/>
                <w:color w:val="000000"/>
                <w:sz w:val="22"/>
                <w:szCs w:val="22"/>
                <w:lang w:val="en-NZ"/>
              </w:rPr>
              <w:t xml:space="preserve">Contributes towards the achievement of strategic and operational goals of the SPCA </w:t>
            </w:r>
          </w:p>
          <w:p w14:paraId="0FF4535C" w14:textId="77777777" w:rsidR="00A465AA" w:rsidRPr="002303B5" w:rsidRDefault="00A465AA" w:rsidP="00A465AA">
            <w:pPr>
              <w:pStyle w:val="indented"/>
              <w:numPr>
                <w:ilvl w:val="0"/>
                <w:numId w:val="14"/>
              </w:numPr>
              <w:tabs>
                <w:tab w:val="left" w:pos="0"/>
              </w:tabs>
              <w:spacing w:before="0"/>
              <w:ind w:left="357" w:hanging="357"/>
              <w:rPr>
                <w:rFonts w:ascii="Calibri" w:hAnsi="Calibri" w:cs="Verdana"/>
                <w:iCs/>
                <w:color w:val="000000"/>
                <w:sz w:val="22"/>
                <w:szCs w:val="22"/>
                <w:lang w:val="en-NZ"/>
              </w:rPr>
            </w:pPr>
            <w:r w:rsidRPr="002303B5">
              <w:rPr>
                <w:rFonts w:ascii="Calibri" w:hAnsi="Calibri" w:cs="Verdana"/>
                <w:iCs/>
                <w:color w:val="000000"/>
                <w:sz w:val="22"/>
                <w:szCs w:val="22"/>
              </w:rPr>
              <w:t>Acts professionally and non-judgmentally. Embodies the SPCA values and strives to achieve the SPCA Mission.</w:t>
            </w:r>
          </w:p>
        </w:tc>
      </w:tr>
      <w:tr w:rsidR="00A465AA" w:rsidRPr="00F4792F" w14:paraId="52F9F2DC" w14:textId="77777777" w:rsidTr="00940B1C">
        <w:tc>
          <w:tcPr>
            <w:tcW w:w="4366" w:type="dxa"/>
            <w:tcBorders>
              <w:top w:val="single" w:sz="4" w:space="0" w:color="auto"/>
              <w:left w:val="single" w:sz="4" w:space="0" w:color="auto"/>
              <w:bottom w:val="single" w:sz="4" w:space="0" w:color="auto"/>
              <w:right w:val="single" w:sz="4" w:space="0" w:color="auto"/>
            </w:tcBorders>
          </w:tcPr>
          <w:p w14:paraId="386953AF" w14:textId="4F2E6041" w:rsidR="00A465AA" w:rsidRPr="000C43CC" w:rsidRDefault="00A465AA" w:rsidP="00B81BBF">
            <w:pPr>
              <w:pStyle w:val="indented"/>
              <w:numPr>
                <w:ilvl w:val="0"/>
                <w:numId w:val="24"/>
              </w:numPr>
              <w:tabs>
                <w:tab w:val="clear" w:pos="709"/>
              </w:tabs>
              <w:spacing w:before="120" w:after="120"/>
              <w:rPr>
                <w:rFonts w:ascii="Calibri" w:hAnsi="Calibri" w:cs="Verdana"/>
                <w:color w:val="000000"/>
                <w:sz w:val="22"/>
                <w:szCs w:val="22"/>
                <w:lang w:val="en-NZ"/>
              </w:rPr>
            </w:pPr>
            <w:r>
              <w:rPr>
                <w:rFonts w:ascii="Calibri" w:hAnsi="Calibri" w:cs="Verdana"/>
                <w:color w:val="000000"/>
                <w:sz w:val="22"/>
                <w:szCs w:val="22"/>
                <w:lang w:val="en-NZ"/>
              </w:rPr>
              <w:t xml:space="preserve">Volunteer Support </w:t>
            </w:r>
            <w:r w:rsidRPr="009E21B7">
              <w:rPr>
                <w:rFonts w:ascii="Calibri" w:hAnsi="Calibri" w:cs="Verdana"/>
                <w:color w:val="FF0000"/>
                <w:sz w:val="22"/>
                <w:szCs w:val="22"/>
                <w:lang w:val="en-NZ"/>
              </w:rPr>
              <w:t xml:space="preserve"> </w:t>
            </w:r>
          </w:p>
        </w:tc>
        <w:tc>
          <w:tcPr>
            <w:tcW w:w="5132" w:type="dxa"/>
            <w:tcBorders>
              <w:top w:val="single" w:sz="4" w:space="0" w:color="auto"/>
              <w:left w:val="single" w:sz="4" w:space="0" w:color="auto"/>
              <w:bottom w:val="single" w:sz="4" w:space="0" w:color="auto"/>
              <w:right w:val="single" w:sz="4" w:space="0" w:color="auto"/>
            </w:tcBorders>
          </w:tcPr>
          <w:p w14:paraId="3BBC29DB" w14:textId="77777777" w:rsidR="00A465AA" w:rsidRPr="008124E9" w:rsidRDefault="00A465AA" w:rsidP="00A465AA">
            <w:pPr>
              <w:pStyle w:val="indented"/>
              <w:numPr>
                <w:ilvl w:val="0"/>
                <w:numId w:val="14"/>
              </w:numPr>
              <w:tabs>
                <w:tab w:val="left" w:pos="0"/>
              </w:tabs>
              <w:spacing w:before="0"/>
              <w:ind w:left="357" w:hanging="357"/>
              <w:rPr>
                <w:rFonts w:ascii="Calibri" w:hAnsi="Calibri" w:cs="Verdana"/>
                <w:iCs/>
                <w:color w:val="000000"/>
                <w:sz w:val="22"/>
                <w:szCs w:val="22"/>
                <w:lang w:val="en-NZ"/>
              </w:rPr>
            </w:pPr>
            <w:r w:rsidRPr="008124E9">
              <w:rPr>
                <w:rFonts w:ascii="Calibri" w:hAnsi="Calibri" w:cs="Verdana"/>
                <w:iCs/>
                <w:color w:val="000000"/>
                <w:sz w:val="22"/>
                <w:szCs w:val="22"/>
                <w:lang w:val="en-NZ"/>
              </w:rPr>
              <w:t>Ensures safety, support and wellbeing of volunteers working in your department</w:t>
            </w:r>
            <w:r>
              <w:rPr>
                <w:rFonts w:ascii="Calibri" w:hAnsi="Calibri" w:cs="Verdana"/>
                <w:iCs/>
                <w:color w:val="000000"/>
                <w:sz w:val="22"/>
                <w:szCs w:val="22"/>
                <w:lang w:val="en-NZ"/>
              </w:rPr>
              <w:t>.</w:t>
            </w:r>
            <w:r w:rsidRPr="008124E9">
              <w:rPr>
                <w:rFonts w:ascii="Calibri" w:hAnsi="Calibri" w:cs="Verdana"/>
                <w:iCs/>
                <w:color w:val="000000"/>
                <w:sz w:val="22"/>
                <w:szCs w:val="22"/>
                <w:lang w:val="en-NZ"/>
              </w:rPr>
              <w:t xml:space="preserve"> </w:t>
            </w:r>
          </w:p>
          <w:p w14:paraId="3C9E82C3" w14:textId="77777777" w:rsidR="00A465AA" w:rsidRPr="008124E9" w:rsidRDefault="00A465AA" w:rsidP="00A465AA">
            <w:pPr>
              <w:pStyle w:val="indented"/>
              <w:numPr>
                <w:ilvl w:val="0"/>
                <w:numId w:val="14"/>
              </w:numPr>
              <w:tabs>
                <w:tab w:val="left" w:pos="0"/>
              </w:tabs>
              <w:spacing w:before="0"/>
              <w:ind w:left="357" w:hanging="357"/>
              <w:rPr>
                <w:rFonts w:ascii="Calibri" w:hAnsi="Calibri" w:cs="Verdana"/>
                <w:iCs/>
                <w:color w:val="000000"/>
                <w:sz w:val="22"/>
                <w:szCs w:val="22"/>
                <w:lang w:val="en-NZ"/>
              </w:rPr>
            </w:pPr>
            <w:r w:rsidRPr="008124E9">
              <w:rPr>
                <w:rFonts w:ascii="Calibri" w:hAnsi="Calibri" w:cs="Verdana"/>
                <w:iCs/>
                <w:color w:val="000000"/>
                <w:sz w:val="22"/>
                <w:szCs w:val="22"/>
                <w:lang w:val="en-NZ"/>
              </w:rPr>
              <w:t>Ensures duties and tasks being carried out by volunteers are being carried out in a safe and appropriate manner</w:t>
            </w:r>
            <w:r>
              <w:rPr>
                <w:rFonts w:ascii="Calibri" w:hAnsi="Calibri" w:cs="Verdana"/>
                <w:iCs/>
                <w:color w:val="000000"/>
                <w:sz w:val="22"/>
                <w:szCs w:val="22"/>
                <w:lang w:val="en-NZ"/>
              </w:rPr>
              <w:t>.</w:t>
            </w:r>
          </w:p>
          <w:p w14:paraId="280B4244" w14:textId="77777777" w:rsidR="00A465AA" w:rsidRPr="008124E9" w:rsidRDefault="00A465AA" w:rsidP="00A465AA">
            <w:pPr>
              <w:pStyle w:val="indented"/>
              <w:numPr>
                <w:ilvl w:val="0"/>
                <w:numId w:val="14"/>
              </w:numPr>
              <w:tabs>
                <w:tab w:val="left" w:pos="0"/>
              </w:tabs>
              <w:spacing w:before="0"/>
              <w:ind w:left="357" w:hanging="357"/>
              <w:rPr>
                <w:rFonts w:ascii="Calibri" w:hAnsi="Calibri" w:cs="Verdana"/>
                <w:iCs/>
                <w:color w:val="000000"/>
                <w:sz w:val="22"/>
                <w:szCs w:val="22"/>
                <w:lang w:val="en-NZ"/>
              </w:rPr>
            </w:pPr>
            <w:r w:rsidRPr="008124E9">
              <w:rPr>
                <w:rFonts w:ascii="Calibri" w:hAnsi="Calibri" w:cs="Verdana"/>
                <w:iCs/>
                <w:color w:val="000000"/>
                <w:sz w:val="22"/>
                <w:szCs w:val="22"/>
                <w:lang w:val="en-NZ"/>
              </w:rPr>
              <w:t>Professional in all in</w:t>
            </w:r>
            <w:r>
              <w:rPr>
                <w:rFonts w:ascii="Calibri" w:hAnsi="Calibri" w:cs="Verdana"/>
                <w:iCs/>
                <w:color w:val="000000"/>
                <w:sz w:val="22"/>
                <w:szCs w:val="22"/>
                <w:lang w:val="en-NZ"/>
              </w:rPr>
              <w:t>teractions with SPCA volunteers.</w:t>
            </w:r>
          </w:p>
        </w:tc>
      </w:tr>
      <w:tr w:rsidR="00A465AA" w:rsidRPr="00F4792F" w14:paraId="38DF6619" w14:textId="77777777" w:rsidTr="00940B1C">
        <w:tc>
          <w:tcPr>
            <w:tcW w:w="4366" w:type="dxa"/>
            <w:tcBorders>
              <w:top w:val="single" w:sz="4" w:space="0" w:color="auto"/>
              <w:left w:val="single" w:sz="4" w:space="0" w:color="auto"/>
              <w:bottom w:val="single" w:sz="4" w:space="0" w:color="auto"/>
              <w:right w:val="single" w:sz="4" w:space="0" w:color="auto"/>
            </w:tcBorders>
          </w:tcPr>
          <w:p w14:paraId="59E6B8B0" w14:textId="77777777" w:rsidR="00A465AA" w:rsidRPr="00CC15AF" w:rsidRDefault="00A465AA" w:rsidP="00B81BBF">
            <w:pPr>
              <w:pStyle w:val="indented"/>
              <w:numPr>
                <w:ilvl w:val="0"/>
                <w:numId w:val="24"/>
              </w:numPr>
              <w:tabs>
                <w:tab w:val="clear" w:pos="709"/>
              </w:tabs>
              <w:spacing w:before="120" w:after="120"/>
              <w:rPr>
                <w:rFonts w:ascii="Calibri" w:hAnsi="Calibri" w:cs="Verdana"/>
                <w:color w:val="000000"/>
                <w:sz w:val="22"/>
                <w:szCs w:val="22"/>
              </w:rPr>
            </w:pPr>
            <w:r w:rsidRPr="00CC15AF">
              <w:rPr>
                <w:rFonts w:ascii="Calibri" w:hAnsi="Calibri" w:cs="Verdana"/>
                <w:color w:val="000000"/>
                <w:sz w:val="22"/>
                <w:szCs w:val="22"/>
                <w:lang w:val="en-NZ"/>
              </w:rPr>
              <w:t>Carries out other duties as required from time to time.</w:t>
            </w:r>
          </w:p>
        </w:tc>
        <w:tc>
          <w:tcPr>
            <w:tcW w:w="5132" w:type="dxa"/>
            <w:tcBorders>
              <w:top w:val="single" w:sz="4" w:space="0" w:color="auto"/>
              <w:left w:val="single" w:sz="4" w:space="0" w:color="auto"/>
              <w:bottom w:val="single" w:sz="4" w:space="0" w:color="auto"/>
              <w:right w:val="single" w:sz="4" w:space="0" w:color="auto"/>
            </w:tcBorders>
          </w:tcPr>
          <w:p w14:paraId="03481ED1" w14:textId="77777777" w:rsidR="00A465AA" w:rsidRPr="00CC15AF" w:rsidRDefault="00A465AA" w:rsidP="00A465AA">
            <w:pPr>
              <w:pStyle w:val="indented"/>
              <w:numPr>
                <w:ilvl w:val="0"/>
                <w:numId w:val="14"/>
              </w:numPr>
              <w:tabs>
                <w:tab w:val="left" w:pos="0"/>
              </w:tabs>
              <w:spacing w:before="120"/>
              <w:ind w:left="357" w:hanging="357"/>
              <w:rPr>
                <w:rFonts w:ascii="Calibri" w:hAnsi="Calibri" w:cs="Verdana"/>
                <w:iCs/>
                <w:color w:val="000000"/>
                <w:sz w:val="22"/>
                <w:szCs w:val="22"/>
                <w:lang w:val="en-NZ"/>
              </w:rPr>
            </w:pPr>
            <w:r w:rsidRPr="00CC15AF">
              <w:rPr>
                <w:rFonts w:ascii="Calibri" w:hAnsi="Calibri" w:cs="Verdana"/>
                <w:iCs/>
                <w:color w:val="000000"/>
                <w:sz w:val="22"/>
                <w:szCs w:val="22"/>
                <w:lang w:val="en-NZ"/>
              </w:rPr>
              <w:t>Provides support and assistance to SPCA events and campaigns as requested.</w:t>
            </w:r>
          </w:p>
          <w:p w14:paraId="00D2FA77" w14:textId="77777777" w:rsidR="00A465AA" w:rsidRPr="00CC15AF" w:rsidRDefault="00A465AA" w:rsidP="00A465AA">
            <w:pPr>
              <w:pStyle w:val="indented"/>
              <w:numPr>
                <w:ilvl w:val="0"/>
                <w:numId w:val="14"/>
              </w:numPr>
              <w:tabs>
                <w:tab w:val="left" w:pos="0"/>
              </w:tabs>
              <w:spacing w:before="0" w:after="120"/>
              <w:ind w:left="357" w:hanging="357"/>
              <w:rPr>
                <w:rFonts w:ascii="Calibri" w:hAnsi="Calibri" w:cs="Verdana"/>
                <w:iCs/>
                <w:color w:val="000000"/>
                <w:sz w:val="22"/>
                <w:szCs w:val="22"/>
                <w:lang w:val="en-NZ"/>
              </w:rPr>
            </w:pPr>
            <w:r w:rsidRPr="00CC15AF">
              <w:rPr>
                <w:rFonts w:ascii="Calibri" w:hAnsi="Calibri" w:cs="Verdana"/>
                <w:color w:val="000000"/>
                <w:sz w:val="22"/>
                <w:szCs w:val="22"/>
              </w:rPr>
              <w:t>Duties and responsibilities described above should not be construed as a complete and exhaustive list as it is not the intention to limit the scope or the functions of the position.  Duties and responsibilities can be amended from time to time by the Employer to meet any changing condition.</w:t>
            </w:r>
          </w:p>
        </w:tc>
      </w:tr>
      <w:tr w:rsidR="005C5CDB" w:rsidRPr="00F4792F" w14:paraId="03CD20DF" w14:textId="77777777" w:rsidTr="00940B1C">
        <w:tc>
          <w:tcPr>
            <w:tcW w:w="4366" w:type="dxa"/>
            <w:tcBorders>
              <w:top w:val="single" w:sz="4" w:space="0" w:color="auto"/>
              <w:left w:val="single" w:sz="4" w:space="0" w:color="auto"/>
              <w:bottom w:val="single" w:sz="4" w:space="0" w:color="auto"/>
              <w:right w:val="single" w:sz="4" w:space="0" w:color="auto"/>
            </w:tcBorders>
          </w:tcPr>
          <w:p w14:paraId="0BF787ED" w14:textId="60F6F56E" w:rsidR="005C5CDB" w:rsidRPr="00CC15AF" w:rsidRDefault="005C5CDB" w:rsidP="005C5CDB">
            <w:pPr>
              <w:pStyle w:val="indented"/>
              <w:numPr>
                <w:ilvl w:val="0"/>
                <w:numId w:val="24"/>
              </w:numPr>
              <w:tabs>
                <w:tab w:val="clear" w:pos="709"/>
              </w:tabs>
              <w:spacing w:before="120" w:after="120"/>
              <w:rPr>
                <w:rFonts w:ascii="Calibri" w:hAnsi="Calibri" w:cs="Verdana"/>
                <w:color w:val="000000"/>
                <w:sz w:val="22"/>
                <w:szCs w:val="22"/>
                <w:lang w:val="en-NZ"/>
              </w:rPr>
            </w:pPr>
            <w:r w:rsidRPr="00CC15AF">
              <w:rPr>
                <w:rFonts w:ascii="Calibri" w:hAnsi="Calibri" w:cs="Verdana"/>
                <w:color w:val="000000"/>
                <w:sz w:val="22"/>
                <w:szCs w:val="22"/>
                <w:lang w:val="en-NZ"/>
              </w:rPr>
              <w:t>Carries out other duties as required from time to time.</w:t>
            </w:r>
          </w:p>
        </w:tc>
        <w:tc>
          <w:tcPr>
            <w:tcW w:w="5132" w:type="dxa"/>
            <w:tcBorders>
              <w:top w:val="single" w:sz="4" w:space="0" w:color="auto"/>
              <w:left w:val="single" w:sz="4" w:space="0" w:color="auto"/>
              <w:bottom w:val="single" w:sz="4" w:space="0" w:color="auto"/>
              <w:right w:val="single" w:sz="4" w:space="0" w:color="auto"/>
            </w:tcBorders>
          </w:tcPr>
          <w:p w14:paraId="32265665" w14:textId="11079354" w:rsidR="005C5CDB" w:rsidRPr="00CC15AF" w:rsidRDefault="005C5CDB" w:rsidP="005C5CDB">
            <w:pPr>
              <w:pStyle w:val="indented"/>
              <w:numPr>
                <w:ilvl w:val="0"/>
                <w:numId w:val="14"/>
              </w:numPr>
              <w:tabs>
                <w:tab w:val="left" w:pos="0"/>
              </w:tabs>
              <w:spacing w:before="120"/>
              <w:ind w:left="357" w:hanging="357"/>
              <w:rPr>
                <w:rFonts w:ascii="Calibri" w:hAnsi="Calibri" w:cs="Verdana"/>
                <w:iCs/>
                <w:color w:val="000000"/>
                <w:sz w:val="22"/>
                <w:szCs w:val="22"/>
                <w:lang w:val="en-NZ"/>
              </w:rPr>
            </w:pPr>
            <w:r w:rsidRPr="00CC15AF">
              <w:rPr>
                <w:rFonts w:ascii="Calibri" w:hAnsi="Calibri" w:cs="Verdana"/>
                <w:color w:val="000000"/>
                <w:sz w:val="22"/>
                <w:szCs w:val="22"/>
              </w:rPr>
              <w:t xml:space="preserve">Duties and responsibilities described above should not be construed as a complete and exhaustive list as it is not the intention to limit the scope or the </w:t>
            </w:r>
            <w:r w:rsidRPr="00CC15AF">
              <w:rPr>
                <w:rFonts w:ascii="Calibri" w:hAnsi="Calibri" w:cs="Verdana"/>
                <w:color w:val="000000"/>
                <w:sz w:val="22"/>
                <w:szCs w:val="22"/>
              </w:rPr>
              <w:lastRenderedPageBreak/>
              <w:t>functions of the position.  Duties and responsibilities can be amended from time to time by the Employer to meet any changing condition.</w:t>
            </w:r>
          </w:p>
        </w:tc>
      </w:tr>
    </w:tbl>
    <w:p w14:paraId="16768433" w14:textId="77777777" w:rsidR="00DE563E" w:rsidRDefault="00DE563E" w:rsidP="00E7486E">
      <w:pPr>
        <w:pStyle w:val="ListParagraph"/>
        <w:spacing w:before="240" w:after="120"/>
        <w:ind w:left="0"/>
        <w:jc w:val="both"/>
        <w:rPr>
          <w:rFonts w:asciiTheme="minorHAnsi" w:hAnsiTheme="minorHAnsi"/>
          <w:b/>
          <w:sz w:val="24"/>
          <w:szCs w:val="24"/>
        </w:rPr>
      </w:pPr>
    </w:p>
    <w:p w14:paraId="5BBA47A8" w14:textId="77777777" w:rsidR="00F27AA1" w:rsidRPr="00F4792F" w:rsidRDefault="00F27AA1" w:rsidP="00E7486E">
      <w:pPr>
        <w:pStyle w:val="ListParagraph"/>
        <w:spacing w:before="240" w:after="120"/>
        <w:ind w:left="0"/>
        <w:jc w:val="both"/>
        <w:rPr>
          <w:rFonts w:asciiTheme="minorHAnsi" w:hAnsiTheme="minorHAnsi"/>
          <w:b/>
          <w:sz w:val="24"/>
          <w:szCs w:val="24"/>
        </w:rPr>
      </w:pPr>
      <w:r w:rsidRPr="00F4792F">
        <w:rPr>
          <w:rFonts w:asciiTheme="minorHAnsi" w:hAnsiTheme="minorHAnsi"/>
          <w:b/>
          <w:sz w:val="24"/>
          <w:szCs w:val="24"/>
        </w:rPr>
        <w:t xml:space="preserve">INTERNAL FUNCTIONAL RELATIONSHIPS: </w:t>
      </w:r>
      <w:r w:rsidRPr="00F4792F">
        <w:rPr>
          <w:rFonts w:asciiTheme="minorHAnsi" w:hAnsiTheme="minorHAnsi"/>
          <w:b/>
          <w:sz w:val="24"/>
          <w:szCs w:val="24"/>
        </w:rPr>
        <w:tab/>
      </w:r>
    </w:p>
    <w:p w14:paraId="2301F901" w14:textId="7A77C908" w:rsidR="00E7486E" w:rsidRDefault="00697AD0" w:rsidP="00CC15AF">
      <w:pPr>
        <w:pStyle w:val="ListParagraph"/>
        <w:numPr>
          <w:ilvl w:val="0"/>
          <w:numId w:val="2"/>
        </w:numPr>
        <w:spacing w:before="240" w:after="240"/>
        <w:ind w:left="357" w:hanging="357"/>
        <w:rPr>
          <w:rFonts w:asciiTheme="minorHAnsi" w:hAnsiTheme="minorHAnsi" w:cs="Verdana"/>
          <w:color w:val="000000"/>
          <w:sz w:val="24"/>
          <w:szCs w:val="24"/>
          <w:lang w:val="en-US"/>
        </w:rPr>
      </w:pPr>
      <w:r>
        <w:rPr>
          <w:rFonts w:asciiTheme="minorHAnsi" w:hAnsiTheme="minorHAnsi" w:cs="Verdana"/>
          <w:color w:val="000000"/>
          <w:sz w:val="24"/>
          <w:szCs w:val="24"/>
          <w:lang w:val="en-US"/>
        </w:rPr>
        <w:t>CEO and Senior Leadership Team</w:t>
      </w:r>
    </w:p>
    <w:p w14:paraId="175D5172" w14:textId="05118D77" w:rsidR="00697AD0" w:rsidRDefault="000E6976" w:rsidP="00CC15AF">
      <w:pPr>
        <w:pStyle w:val="ListParagraph"/>
        <w:numPr>
          <w:ilvl w:val="0"/>
          <w:numId w:val="2"/>
        </w:numPr>
        <w:spacing w:before="240" w:after="240"/>
        <w:ind w:left="357" w:hanging="357"/>
        <w:rPr>
          <w:rFonts w:asciiTheme="minorHAnsi" w:hAnsiTheme="minorHAnsi" w:cs="Verdana"/>
          <w:color w:val="000000"/>
          <w:sz w:val="24"/>
          <w:szCs w:val="24"/>
          <w:lang w:val="en-US"/>
        </w:rPr>
      </w:pPr>
      <w:r>
        <w:rPr>
          <w:rFonts w:asciiTheme="minorHAnsi" w:hAnsiTheme="minorHAnsi" w:cs="Verdana"/>
          <w:color w:val="000000"/>
          <w:sz w:val="24"/>
          <w:szCs w:val="24"/>
          <w:lang w:val="en-US"/>
        </w:rPr>
        <w:t>Animal Services</w:t>
      </w:r>
      <w:r w:rsidR="00263B6E">
        <w:rPr>
          <w:rFonts w:asciiTheme="minorHAnsi" w:hAnsiTheme="minorHAnsi" w:cs="Verdana"/>
          <w:color w:val="000000"/>
          <w:sz w:val="24"/>
          <w:szCs w:val="24"/>
          <w:lang w:val="en-US"/>
        </w:rPr>
        <w:t xml:space="preserve"> Area Managers</w:t>
      </w:r>
    </w:p>
    <w:p w14:paraId="43A69C59" w14:textId="723A23F1" w:rsidR="00263B6E" w:rsidRDefault="00263B6E" w:rsidP="00CC15AF">
      <w:pPr>
        <w:pStyle w:val="ListParagraph"/>
        <w:numPr>
          <w:ilvl w:val="0"/>
          <w:numId w:val="2"/>
        </w:numPr>
        <w:spacing w:before="240" w:after="240"/>
        <w:ind w:left="357" w:hanging="357"/>
        <w:rPr>
          <w:rFonts w:asciiTheme="minorHAnsi" w:hAnsiTheme="minorHAnsi" w:cs="Verdana"/>
          <w:color w:val="000000"/>
          <w:sz w:val="24"/>
          <w:szCs w:val="24"/>
          <w:lang w:val="en-US"/>
        </w:rPr>
      </w:pPr>
      <w:r>
        <w:rPr>
          <w:rFonts w:asciiTheme="minorHAnsi" w:hAnsiTheme="minorHAnsi" w:cs="Verdana"/>
          <w:color w:val="000000"/>
          <w:sz w:val="24"/>
          <w:szCs w:val="24"/>
          <w:lang w:val="en-US"/>
        </w:rPr>
        <w:t>Inspectorate Regional Operations Managers</w:t>
      </w:r>
    </w:p>
    <w:p w14:paraId="18A174FB" w14:textId="58A193F3" w:rsidR="00263B6E" w:rsidRDefault="00263B6E" w:rsidP="00CC15AF">
      <w:pPr>
        <w:pStyle w:val="ListParagraph"/>
        <w:numPr>
          <w:ilvl w:val="0"/>
          <w:numId w:val="2"/>
        </w:numPr>
        <w:spacing w:before="240" w:after="240"/>
        <w:ind w:left="357" w:hanging="357"/>
        <w:rPr>
          <w:rFonts w:asciiTheme="minorHAnsi" w:hAnsiTheme="minorHAnsi" w:cs="Verdana"/>
          <w:color w:val="000000"/>
          <w:sz w:val="24"/>
          <w:szCs w:val="24"/>
          <w:lang w:val="en-US"/>
        </w:rPr>
      </w:pPr>
      <w:r>
        <w:rPr>
          <w:rFonts w:asciiTheme="minorHAnsi" w:hAnsiTheme="minorHAnsi" w:cs="Verdana"/>
          <w:color w:val="000000"/>
          <w:sz w:val="24"/>
          <w:szCs w:val="24"/>
          <w:lang w:val="en-US"/>
        </w:rPr>
        <w:t>Animal Services Centre Managers</w:t>
      </w:r>
    </w:p>
    <w:p w14:paraId="5BB9F551" w14:textId="06AED658" w:rsidR="00263B6E" w:rsidRDefault="00263B6E" w:rsidP="00CC15AF">
      <w:pPr>
        <w:pStyle w:val="ListParagraph"/>
        <w:numPr>
          <w:ilvl w:val="0"/>
          <w:numId w:val="2"/>
        </w:numPr>
        <w:spacing w:before="240" w:after="240"/>
        <w:ind w:left="357" w:hanging="357"/>
        <w:rPr>
          <w:rFonts w:asciiTheme="minorHAnsi" w:hAnsiTheme="minorHAnsi" w:cs="Verdana"/>
          <w:color w:val="000000"/>
          <w:sz w:val="24"/>
          <w:szCs w:val="24"/>
          <w:lang w:val="en-US"/>
        </w:rPr>
      </w:pPr>
      <w:proofErr w:type="gramStart"/>
      <w:r>
        <w:rPr>
          <w:rFonts w:asciiTheme="minorHAnsi" w:hAnsiTheme="minorHAnsi" w:cs="Verdana"/>
          <w:color w:val="000000"/>
          <w:sz w:val="24"/>
          <w:szCs w:val="24"/>
          <w:lang w:val="en-US"/>
        </w:rPr>
        <w:t>In house</w:t>
      </w:r>
      <w:proofErr w:type="gramEnd"/>
      <w:r>
        <w:rPr>
          <w:rFonts w:asciiTheme="minorHAnsi" w:hAnsiTheme="minorHAnsi" w:cs="Verdana"/>
          <w:color w:val="000000"/>
          <w:sz w:val="24"/>
          <w:szCs w:val="24"/>
          <w:lang w:val="en-US"/>
        </w:rPr>
        <w:t xml:space="preserve"> legal Counsel</w:t>
      </w:r>
    </w:p>
    <w:p w14:paraId="3E007731" w14:textId="35B8DD88" w:rsidR="000E6976" w:rsidRDefault="000E6976" w:rsidP="00CC15AF">
      <w:pPr>
        <w:pStyle w:val="ListParagraph"/>
        <w:numPr>
          <w:ilvl w:val="0"/>
          <w:numId w:val="2"/>
        </w:numPr>
        <w:spacing w:before="240" w:after="240"/>
        <w:ind w:left="357" w:hanging="357"/>
        <w:rPr>
          <w:rFonts w:asciiTheme="minorHAnsi" w:hAnsiTheme="minorHAnsi" w:cs="Verdana"/>
          <w:color w:val="000000"/>
          <w:sz w:val="24"/>
          <w:szCs w:val="24"/>
          <w:lang w:val="en-US"/>
        </w:rPr>
      </w:pPr>
      <w:r>
        <w:rPr>
          <w:rFonts w:asciiTheme="minorHAnsi" w:hAnsiTheme="minorHAnsi" w:cs="Verdana"/>
          <w:color w:val="000000"/>
          <w:sz w:val="24"/>
          <w:szCs w:val="24"/>
          <w:lang w:val="en-US"/>
        </w:rPr>
        <w:t>Employees and volunteers</w:t>
      </w:r>
    </w:p>
    <w:p w14:paraId="70F9F967" w14:textId="7A2D5370" w:rsidR="000E6976" w:rsidRDefault="000E6976" w:rsidP="00CC15AF">
      <w:pPr>
        <w:pStyle w:val="ListParagraph"/>
        <w:numPr>
          <w:ilvl w:val="0"/>
          <w:numId w:val="2"/>
        </w:numPr>
        <w:spacing w:before="240" w:after="240"/>
        <w:ind w:left="357" w:hanging="357"/>
        <w:rPr>
          <w:rFonts w:asciiTheme="minorHAnsi" w:hAnsiTheme="minorHAnsi" w:cs="Verdana"/>
          <w:color w:val="000000"/>
          <w:sz w:val="24"/>
          <w:szCs w:val="24"/>
          <w:lang w:val="en-US"/>
        </w:rPr>
      </w:pPr>
      <w:r>
        <w:rPr>
          <w:rFonts w:asciiTheme="minorHAnsi" w:hAnsiTheme="minorHAnsi" w:cs="Verdana"/>
          <w:color w:val="000000"/>
          <w:sz w:val="24"/>
          <w:szCs w:val="24"/>
          <w:lang w:val="en-US"/>
        </w:rPr>
        <w:t>Donors, foster families and other SPCA supporters</w:t>
      </w:r>
    </w:p>
    <w:p w14:paraId="1DBA53DD" w14:textId="77777777" w:rsidR="00F27AA1" w:rsidRDefault="00F27AA1" w:rsidP="00E7486E">
      <w:pPr>
        <w:spacing w:before="120"/>
        <w:rPr>
          <w:rFonts w:asciiTheme="minorHAnsi" w:hAnsiTheme="minorHAnsi"/>
          <w:b/>
          <w:sz w:val="24"/>
          <w:szCs w:val="24"/>
        </w:rPr>
      </w:pPr>
      <w:r w:rsidRPr="00E7486E">
        <w:rPr>
          <w:rFonts w:asciiTheme="minorHAnsi" w:hAnsiTheme="minorHAnsi"/>
          <w:b/>
          <w:sz w:val="24"/>
          <w:szCs w:val="24"/>
        </w:rPr>
        <w:t>EXTERNAL FUNCTIONAL RELATIONSHIPS</w:t>
      </w:r>
      <w:r w:rsidR="00ED0687" w:rsidRPr="00E7486E">
        <w:rPr>
          <w:rFonts w:asciiTheme="minorHAnsi" w:hAnsiTheme="minorHAnsi"/>
          <w:b/>
          <w:sz w:val="24"/>
          <w:szCs w:val="24"/>
        </w:rPr>
        <w:t>:</w:t>
      </w:r>
    </w:p>
    <w:p w14:paraId="1B27E55C" w14:textId="72E869D4" w:rsidR="00F27AA1" w:rsidRDefault="000E6976" w:rsidP="00BE25EF">
      <w:pPr>
        <w:pStyle w:val="ListParagraph"/>
        <w:numPr>
          <w:ilvl w:val="0"/>
          <w:numId w:val="2"/>
        </w:numPr>
        <w:rPr>
          <w:rFonts w:asciiTheme="minorHAnsi" w:hAnsiTheme="minorHAnsi" w:cs="Verdana"/>
          <w:sz w:val="24"/>
          <w:szCs w:val="24"/>
        </w:rPr>
      </w:pPr>
      <w:r>
        <w:rPr>
          <w:rFonts w:asciiTheme="minorHAnsi" w:hAnsiTheme="minorHAnsi" w:cs="Verdana"/>
          <w:sz w:val="24"/>
          <w:szCs w:val="24"/>
        </w:rPr>
        <w:t>Key partners</w:t>
      </w:r>
    </w:p>
    <w:p w14:paraId="419F5A3C" w14:textId="5CD5DB1E" w:rsidR="000E6976" w:rsidRDefault="00DB223E" w:rsidP="00BE25EF">
      <w:pPr>
        <w:pStyle w:val="ListParagraph"/>
        <w:numPr>
          <w:ilvl w:val="0"/>
          <w:numId w:val="2"/>
        </w:numPr>
        <w:rPr>
          <w:rFonts w:asciiTheme="minorHAnsi" w:hAnsiTheme="minorHAnsi" w:cs="Verdana"/>
          <w:sz w:val="24"/>
          <w:szCs w:val="24"/>
        </w:rPr>
      </w:pPr>
      <w:r>
        <w:rPr>
          <w:rFonts w:asciiTheme="minorHAnsi" w:hAnsiTheme="minorHAnsi" w:cs="Verdana"/>
          <w:sz w:val="24"/>
          <w:szCs w:val="24"/>
        </w:rPr>
        <w:t xml:space="preserve">Major Donors/Legacy </w:t>
      </w:r>
      <w:proofErr w:type="spellStart"/>
      <w:r w:rsidR="00B22F26">
        <w:rPr>
          <w:rFonts w:asciiTheme="minorHAnsi" w:hAnsiTheme="minorHAnsi" w:cs="Verdana"/>
          <w:sz w:val="24"/>
          <w:szCs w:val="24"/>
        </w:rPr>
        <w:t>Gifters</w:t>
      </w:r>
      <w:proofErr w:type="spellEnd"/>
    </w:p>
    <w:p w14:paraId="71D50A5B" w14:textId="0754B406" w:rsidR="006614C8" w:rsidRDefault="006614C8" w:rsidP="00BE25EF">
      <w:pPr>
        <w:pStyle w:val="ListParagraph"/>
        <w:numPr>
          <w:ilvl w:val="0"/>
          <w:numId w:val="2"/>
        </w:numPr>
        <w:rPr>
          <w:rFonts w:asciiTheme="minorHAnsi" w:hAnsiTheme="minorHAnsi" w:cs="Verdana"/>
          <w:sz w:val="24"/>
          <w:szCs w:val="24"/>
        </w:rPr>
      </w:pPr>
      <w:r>
        <w:rPr>
          <w:rFonts w:asciiTheme="minorHAnsi" w:hAnsiTheme="minorHAnsi" w:cs="Verdana"/>
          <w:sz w:val="24"/>
          <w:szCs w:val="24"/>
        </w:rPr>
        <w:t>Animal welfare/rescue organisations</w:t>
      </w:r>
    </w:p>
    <w:p w14:paraId="0A4BC68B" w14:textId="53B6ED70" w:rsidR="006614C8" w:rsidRDefault="006614C8" w:rsidP="00BE25EF">
      <w:pPr>
        <w:pStyle w:val="ListParagraph"/>
        <w:numPr>
          <w:ilvl w:val="0"/>
          <w:numId w:val="2"/>
        </w:numPr>
        <w:rPr>
          <w:rFonts w:asciiTheme="minorHAnsi" w:hAnsiTheme="minorHAnsi" w:cs="Verdana"/>
          <w:sz w:val="24"/>
          <w:szCs w:val="24"/>
        </w:rPr>
      </w:pPr>
      <w:r>
        <w:rPr>
          <w:rFonts w:asciiTheme="minorHAnsi" w:hAnsiTheme="minorHAnsi" w:cs="Verdana"/>
          <w:sz w:val="24"/>
          <w:szCs w:val="24"/>
        </w:rPr>
        <w:t>Ministry of Primary Industries</w:t>
      </w:r>
    </w:p>
    <w:p w14:paraId="75FA16AB" w14:textId="78EF9E84" w:rsidR="006614C8" w:rsidRDefault="006614C8" w:rsidP="00BE25EF">
      <w:pPr>
        <w:pStyle w:val="ListParagraph"/>
        <w:numPr>
          <w:ilvl w:val="0"/>
          <w:numId w:val="2"/>
        </w:numPr>
        <w:rPr>
          <w:rFonts w:asciiTheme="minorHAnsi" w:hAnsiTheme="minorHAnsi" w:cs="Verdana"/>
          <w:sz w:val="24"/>
          <w:szCs w:val="24"/>
        </w:rPr>
      </w:pPr>
      <w:r>
        <w:rPr>
          <w:rFonts w:asciiTheme="minorHAnsi" w:hAnsiTheme="minorHAnsi" w:cs="Verdana"/>
          <w:sz w:val="24"/>
          <w:szCs w:val="24"/>
        </w:rPr>
        <w:t xml:space="preserve">Police </w:t>
      </w:r>
    </w:p>
    <w:p w14:paraId="0D8C3349" w14:textId="2CED6BE0" w:rsidR="006614C8" w:rsidRDefault="006614C8" w:rsidP="00BE25EF">
      <w:pPr>
        <w:pStyle w:val="ListParagraph"/>
        <w:numPr>
          <w:ilvl w:val="0"/>
          <w:numId w:val="2"/>
        </w:numPr>
        <w:rPr>
          <w:rFonts w:asciiTheme="minorHAnsi" w:hAnsiTheme="minorHAnsi" w:cs="Verdana"/>
          <w:sz w:val="24"/>
          <w:szCs w:val="24"/>
        </w:rPr>
      </w:pPr>
      <w:r>
        <w:rPr>
          <w:rFonts w:asciiTheme="minorHAnsi" w:hAnsiTheme="minorHAnsi" w:cs="Verdana"/>
          <w:sz w:val="24"/>
          <w:szCs w:val="24"/>
        </w:rPr>
        <w:t>Vet community</w:t>
      </w:r>
    </w:p>
    <w:p w14:paraId="4269EF95" w14:textId="41F5A86C" w:rsidR="006614C8" w:rsidRDefault="006614C8" w:rsidP="00BE25EF">
      <w:pPr>
        <w:pStyle w:val="ListParagraph"/>
        <w:numPr>
          <w:ilvl w:val="0"/>
          <w:numId w:val="2"/>
        </w:numPr>
        <w:rPr>
          <w:rFonts w:asciiTheme="minorHAnsi" w:hAnsiTheme="minorHAnsi" w:cs="Verdana"/>
          <w:sz w:val="24"/>
          <w:szCs w:val="24"/>
        </w:rPr>
      </w:pPr>
      <w:r>
        <w:rPr>
          <w:rFonts w:asciiTheme="minorHAnsi" w:hAnsiTheme="minorHAnsi" w:cs="Verdana"/>
          <w:sz w:val="24"/>
          <w:szCs w:val="24"/>
        </w:rPr>
        <w:t>Suppliers/sponsors</w:t>
      </w:r>
    </w:p>
    <w:p w14:paraId="428A5B32" w14:textId="75A7C3EC" w:rsidR="006614C8" w:rsidRDefault="00641C95" w:rsidP="00BE25EF">
      <w:pPr>
        <w:pStyle w:val="ListParagraph"/>
        <w:numPr>
          <w:ilvl w:val="0"/>
          <w:numId w:val="2"/>
        </w:numPr>
        <w:rPr>
          <w:rFonts w:asciiTheme="minorHAnsi" w:hAnsiTheme="minorHAnsi" w:cs="Verdana"/>
          <w:sz w:val="24"/>
          <w:szCs w:val="24"/>
        </w:rPr>
      </w:pPr>
      <w:r>
        <w:rPr>
          <w:rFonts w:asciiTheme="minorHAnsi" w:hAnsiTheme="minorHAnsi" w:cs="Verdana"/>
          <w:sz w:val="24"/>
          <w:szCs w:val="24"/>
        </w:rPr>
        <w:t>Educational stakeholders</w:t>
      </w:r>
    </w:p>
    <w:p w14:paraId="60FADB9F" w14:textId="36E81DAA" w:rsidR="00641C95" w:rsidRDefault="00641C95" w:rsidP="00BE25EF">
      <w:pPr>
        <w:pStyle w:val="ListParagraph"/>
        <w:numPr>
          <w:ilvl w:val="0"/>
          <w:numId w:val="2"/>
        </w:numPr>
        <w:rPr>
          <w:rFonts w:asciiTheme="minorHAnsi" w:hAnsiTheme="minorHAnsi" w:cs="Verdana"/>
          <w:sz w:val="24"/>
          <w:szCs w:val="24"/>
        </w:rPr>
      </w:pPr>
      <w:r>
        <w:rPr>
          <w:rFonts w:asciiTheme="minorHAnsi" w:hAnsiTheme="minorHAnsi" w:cs="Verdana"/>
          <w:sz w:val="24"/>
          <w:szCs w:val="24"/>
        </w:rPr>
        <w:t>Local government</w:t>
      </w:r>
    </w:p>
    <w:p w14:paraId="466B3B59" w14:textId="7132CD45" w:rsidR="00641C95" w:rsidRPr="00F4792F" w:rsidRDefault="00641C95" w:rsidP="00BE25EF">
      <w:pPr>
        <w:pStyle w:val="ListParagraph"/>
        <w:numPr>
          <w:ilvl w:val="0"/>
          <w:numId w:val="2"/>
        </w:numPr>
        <w:rPr>
          <w:rFonts w:asciiTheme="minorHAnsi" w:hAnsiTheme="minorHAnsi" w:cs="Verdana"/>
          <w:sz w:val="24"/>
          <w:szCs w:val="24"/>
        </w:rPr>
      </w:pPr>
      <w:r>
        <w:rPr>
          <w:rFonts w:asciiTheme="minorHAnsi" w:hAnsiTheme="minorHAnsi" w:cs="Verdana"/>
          <w:sz w:val="24"/>
          <w:szCs w:val="24"/>
        </w:rPr>
        <w:t>General public</w:t>
      </w:r>
    </w:p>
    <w:p w14:paraId="6496BB62" w14:textId="77777777" w:rsidR="00B0572F" w:rsidRPr="002F5D6E" w:rsidRDefault="00B0572F" w:rsidP="00E7486E">
      <w:pPr>
        <w:spacing w:before="240" w:after="120"/>
        <w:jc w:val="both"/>
        <w:rPr>
          <w:rFonts w:asciiTheme="minorHAnsi" w:hAnsiTheme="minorHAnsi"/>
          <w:b/>
          <w:sz w:val="24"/>
          <w:szCs w:val="24"/>
        </w:rPr>
      </w:pPr>
      <w:r w:rsidRPr="002F5D6E">
        <w:rPr>
          <w:rFonts w:asciiTheme="minorHAnsi" w:hAnsiTheme="minorHAnsi"/>
          <w:b/>
          <w:sz w:val="24"/>
          <w:szCs w:val="24"/>
        </w:rPr>
        <w:t>PERSON SPECIFICATION:</w:t>
      </w:r>
    </w:p>
    <w:p w14:paraId="059F8AF4" w14:textId="77777777" w:rsidR="00DC4DB9" w:rsidRDefault="00DC4DB9" w:rsidP="00ED0687">
      <w:pPr>
        <w:pStyle w:val="indented"/>
        <w:spacing w:before="0"/>
        <w:rPr>
          <w:rFonts w:asciiTheme="minorHAnsi" w:hAnsiTheme="minorHAnsi" w:cs="Verdana"/>
          <w:b/>
          <w:bCs/>
          <w:i/>
        </w:rPr>
      </w:pPr>
      <w:r w:rsidRPr="002F5D6E">
        <w:rPr>
          <w:rFonts w:asciiTheme="minorHAnsi" w:hAnsiTheme="minorHAnsi" w:cs="Verdana"/>
          <w:b/>
          <w:bCs/>
          <w:i/>
        </w:rPr>
        <w:t xml:space="preserve">Qualifications and Experience </w:t>
      </w:r>
    </w:p>
    <w:p w14:paraId="54A258C7" w14:textId="6225312C" w:rsidR="00EE72A0" w:rsidRPr="0001789C" w:rsidRDefault="00B8005A" w:rsidP="00EE72A0">
      <w:pPr>
        <w:pStyle w:val="indented"/>
        <w:numPr>
          <w:ilvl w:val="0"/>
          <w:numId w:val="25"/>
        </w:numPr>
        <w:spacing w:before="0"/>
        <w:rPr>
          <w:rFonts w:asciiTheme="minorHAnsi" w:hAnsiTheme="minorHAnsi" w:cs="Verdana"/>
          <w:iCs/>
        </w:rPr>
      </w:pPr>
      <w:r w:rsidRPr="0001789C">
        <w:rPr>
          <w:rFonts w:asciiTheme="minorHAnsi" w:hAnsiTheme="minorHAnsi" w:cs="Verdana"/>
          <w:iCs/>
        </w:rPr>
        <w:t xml:space="preserve">Tertiary qualification in </w:t>
      </w:r>
      <w:r w:rsidR="009370C0" w:rsidRPr="0001789C">
        <w:rPr>
          <w:rFonts w:asciiTheme="minorHAnsi" w:hAnsiTheme="minorHAnsi" w:cs="Verdana"/>
          <w:iCs/>
        </w:rPr>
        <w:t>relevant discipline</w:t>
      </w:r>
    </w:p>
    <w:p w14:paraId="68518B97" w14:textId="4C295906" w:rsidR="00786B91" w:rsidRPr="0001789C" w:rsidRDefault="00786B91" w:rsidP="00EE72A0">
      <w:pPr>
        <w:pStyle w:val="indented"/>
        <w:numPr>
          <w:ilvl w:val="0"/>
          <w:numId w:val="25"/>
        </w:numPr>
        <w:spacing w:before="0"/>
        <w:rPr>
          <w:rFonts w:asciiTheme="minorHAnsi" w:hAnsiTheme="minorHAnsi" w:cs="Verdana"/>
          <w:iCs/>
        </w:rPr>
      </w:pPr>
      <w:r w:rsidRPr="0001789C">
        <w:rPr>
          <w:rFonts w:asciiTheme="minorHAnsi" w:hAnsiTheme="minorHAnsi" w:cs="Verdana"/>
          <w:iCs/>
        </w:rPr>
        <w:t xml:space="preserve">10 </w:t>
      </w:r>
      <w:r w:rsidR="00C1040B" w:rsidRPr="0001789C">
        <w:rPr>
          <w:rFonts w:asciiTheme="minorHAnsi" w:hAnsiTheme="minorHAnsi" w:cs="Verdana"/>
          <w:iCs/>
        </w:rPr>
        <w:t>years’ experience</w:t>
      </w:r>
      <w:r w:rsidR="00FE3FEA" w:rsidRPr="0001789C">
        <w:rPr>
          <w:rFonts w:asciiTheme="minorHAnsi" w:hAnsiTheme="minorHAnsi" w:cs="Verdana"/>
          <w:iCs/>
        </w:rPr>
        <w:t xml:space="preserve"> in a role within a complex organisation</w:t>
      </w:r>
    </w:p>
    <w:p w14:paraId="3137D644" w14:textId="6B849949" w:rsidR="00FE3FEA" w:rsidRPr="0001789C" w:rsidRDefault="00FE3FEA" w:rsidP="00EE72A0">
      <w:pPr>
        <w:pStyle w:val="indented"/>
        <w:numPr>
          <w:ilvl w:val="0"/>
          <w:numId w:val="25"/>
        </w:numPr>
        <w:spacing w:before="0"/>
        <w:rPr>
          <w:rFonts w:asciiTheme="minorHAnsi" w:hAnsiTheme="minorHAnsi" w:cs="Verdana"/>
          <w:iCs/>
        </w:rPr>
      </w:pPr>
      <w:r w:rsidRPr="0001789C">
        <w:rPr>
          <w:rFonts w:asciiTheme="minorHAnsi" w:hAnsiTheme="minorHAnsi" w:cs="Verdana"/>
          <w:iCs/>
        </w:rPr>
        <w:t>Previous experience working with CEOs and Senior Leaders</w:t>
      </w:r>
    </w:p>
    <w:p w14:paraId="74727FA5" w14:textId="4C4D57FA" w:rsidR="00FE3FEA" w:rsidRDefault="00FE3FEA" w:rsidP="00EE72A0">
      <w:pPr>
        <w:pStyle w:val="indented"/>
        <w:numPr>
          <w:ilvl w:val="0"/>
          <w:numId w:val="25"/>
        </w:numPr>
        <w:spacing w:before="0"/>
        <w:rPr>
          <w:rFonts w:asciiTheme="minorHAnsi" w:hAnsiTheme="minorHAnsi" w:cs="Verdana"/>
          <w:iCs/>
        </w:rPr>
      </w:pPr>
      <w:r w:rsidRPr="0001789C">
        <w:rPr>
          <w:rFonts w:asciiTheme="minorHAnsi" w:hAnsiTheme="minorHAnsi" w:cs="Verdana"/>
          <w:iCs/>
        </w:rPr>
        <w:t>Previous experience providing enterprise leadership and leading change across</w:t>
      </w:r>
      <w:r w:rsidR="00367090">
        <w:rPr>
          <w:rFonts w:asciiTheme="minorHAnsi" w:hAnsiTheme="minorHAnsi" w:cs="Verdana"/>
          <w:iCs/>
        </w:rPr>
        <w:t xml:space="preserve"> an organisation</w:t>
      </w:r>
    </w:p>
    <w:p w14:paraId="16F42B7A" w14:textId="5A276EF0" w:rsidR="00565F8B" w:rsidRDefault="00565F8B" w:rsidP="00EE72A0">
      <w:pPr>
        <w:pStyle w:val="indented"/>
        <w:numPr>
          <w:ilvl w:val="0"/>
          <w:numId w:val="25"/>
        </w:numPr>
        <w:spacing w:before="0"/>
        <w:rPr>
          <w:rFonts w:asciiTheme="minorHAnsi" w:hAnsiTheme="minorHAnsi" w:cs="Verdana"/>
          <w:iCs/>
        </w:rPr>
      </w:pPr>
      <w:r>
        <w:rPr>
          <w:rFonts w:asciiTheme="minorHAnsi" w:hAnsiTheme="minorHAnsi" w:cs="Verdana"/>
          <w:iCs/>
        </w:rPr>
        <w:t>Experience in, and an understanding of animal welfare would be an advantage</w:t>
      </w:r>
    </w:p>
    <w:p w14:paraId="31688FD0" w14:textId="0AED3DC1" w:rsidR="00565F8B" w:rsidRDefault="00565F8B" w:rsidP="00EE72A0">
      <w:pPr>
        <w:pStyle w:val="indented"/>
        <w:numPr>
          <w:ilvl w:val="0"/>
          <w:numId w:val="25"/>
        </w:numPr>
        <w:spacing w:before="0"/>
        <w:rPr>
          <w:rFonts w:asciiTheme="minorHAnsi" w:hAnsiTheme="minorHAnsi" w:cs="Verdana"/>
          <w:iCs/>
        </w:rPr>
      </w:pPr>
      <w:r>
        <w:rPr>
          <w:rFonts w:asciiTheme="minorHAnsi" w:hAnsiTheme="minorHAnsi" w:cs="Verdana"/>
          <w:iCs/>
        </w:rPr>
        <w:t>Experience working with volunteer groups and the For Purpose sector would be an advantage</w:t>
      </w:r>
    </w:p>
    <w:p w14:paraId="31B5C0A4" w14:textId="0F0062EB" w:rsidR="00263B6E" w:rsidRPr="0001789C" w:rsidRDefault="00263B6E" w:rsidP="00EE72A0">
      <w:pPr>
        <w:pStyle w:val="indented"/>
        <w:numPr>
          <w:ilvl w:val="0"/>
          <w:numId w:val="25"/>
        </w:numPr>
        <w:spacing w:before="0"/>
        <w:rPr>
          <w:rFonts w:asciiTheme="minorHAnsi" w:hAnsiTheme="minorHAnsi" w:cs="Verdana"/>
          <w:iCs/>
        </w:rPr>
      </w:pPr>
      <w:r>
        <w:rPr>
          <w:rFonts w:asciiTheme="minorHAnsi" w:hAnsiTheme="minorHAnsi" w:cs="Verdana"/>
          <w:iCs/>
        </w:rPr>
        <w:t>Experience leading complex multi-site, multi-discipline operations is essential</w:t>
      </w:r>
    </w:p>
    <w:p w14:paraId="7334B596" w14:textId="77777777" w:rsidR="00DC4DB9" w:rsidRPr="001375F3" w:rsidRDefault="00DC4DB9" w:rsidP="00CC15AF">
      <w:pPr>
        <w:pStyle w:val="indented"/>
        <w:spacing w:after="120"/>
        <w:rPr>
          <w:rFonts w:asciiTheme="minorHAnsi" w:hAnsiTheme="minorHAnsi" w:cs="Verdana"/>
          <w:b/>
          <w:bCs/>
          <w:i/>
        </w:rPr>
      </w:pPr>
      <w:r w:rsidRPr="002F5D6E">
        <w:rPr>
          <w:rFonts w:asciiTheme="minorHAnsi" w:hAnsiTheme="minorHAnsi" w:cs="Verdana"/>
          <w:b/>
          <w:bCs/>
          <w:i/>
        </w:rPr>
        <w:t>Skills and Knowledge</w:t>
      </w:r>
      <w:r w:rsidRPr="002F5D6E">
        <w:rPr>
          <w:rFonts w:asciiTheme="minorHAnsi" w:hAnsiTheme="minorHAnsi" w:cs="Verdana"/>
          <w:color w:val="000000"/>
        </w:rPr>
        <w:t xml:space="preserve"> </w:t>
      </w:r>
    </w:p>
    <w:p w14:paraId="6BB76F45" w14:textId="77777777" w:rsidR="00965DCA" w:rsidRDefault="00965DCA" w:rsidP="00965DCA">
      <w:pPr>
        <w:pStyle w:val="indented"/>
        <w:numPr>
          <w:ilvl w:val="0"/>
          <w:numId w:val="37"/>
        </w:numPr>
        <w:spacing w:before="0"/>
        <w:rPr>
          <w:rFonts w:asciiTheme="minorHAnsi" w:hAnsiTheme="minorHAnsi" w:cs="Verdana"/>
          <w:iCs/>
        </w:rPr>
      </w:pPr>
      <w:r>
        <w:rPr>
          <w:rFonts w:asciiTheme="minorHAnsi" w:hAnsiTheme="minorHAnsi" w:cs="Verdana"/>
          <w:iCs/>
        </w:rPr>
        <w:t>Strong financial management skills and commercial judgement</w:t>
      </w:r>
    </w:p>
    <w:p w14:paraId="77348C98" w14:textId="77777777" w:rsidR="00965DCA" w:rsidRDefault="00965DCA" w:rsidP="00965DCA">
      <w:pPr>
        <w:pStyle w:val="indented"/>
        <w:numPr>
          <w:ilvl w:val="0"/>
          <w:numId w:val="37"/>
        </w:numPr>
        <w:spacing w:before="0"/>
        <w:rPr>
          <w:rFonts w:asciiTheme="minorHAnsi" w:hAnsiTheme="minorHAnsi" w:cs="Verdana"/>
          <w:iCs/>
        </w:rPr>
      </w:pPr>
      <w:r>
        <w:rPr>
          <w:rFonts w:asciiTheme="minorHAnsi" w:hAnsiTheme="minorHAnsi" w:cs="Verdana"/>
          <w:iCs/>
        </w:rPr>
        <w:t>Excellent analytical and strategic thinking skills</w:t>
      </w:r>
    </w:p>
    <w:p w14:paraId="36029E07" w14:textId="77777777" w:rsidR="00965DCA" w:rsidRDefault="00965DCA" w:rsidP="00965DCA">
      <w:pPr>
        <w:pStyle w:val="indented"/>
        <w:numPr>
          <w:ilvl w:val="0"/>
          <w:numId w:val="37"/>
        </w:numPr>
        <w:spacing w:before="0"/>
        <w:rPr>
          <w:rFonts w:asciiTheme="minorHAnsi" w:hAnsiTheme="minorHAnsi" w:cs="Verdana"/>
          <w:iCs/>
        </w:rPr>
      </w:pPr>
      <w:r>
        <w:rPr>
          <w:rFonts w:asciiTheme="minorHAnsi" w:hAnsiTheme="minorHAnsi" w:cs="Verdana"/>
          <w:iCs/>
        </w:rPr>
        <w:t>Demonstrated capability developing and implementing strategic and operational plans</w:t>
      </w:r>
    </w:p>
    <w:p w14:paraId="1D75414C" w14:textId="12959268" w:rsidR="00965DCA" w:rsidRDefault="00965DCA" w:rsidP="00965DCA">
      <w:pPr>
        <w:pStyle w:val="indented"/>
        <w:numPr>
          <w:ilvl w:val="0"/>
          <w:numId w:val="37"/>
        </w:numPr>
        <w:spacing w:before="0"/>
        <w:rPr>
          <w:rFonts w:asciiTheme="minorHAnsi" w:hAnsiTheme="minorHAnsi" w:cs="Verdana"/>
          <w:iCs/>
        </w:rPr>
      </w:pPr>
      <w:r>
        <w:rPr>
          <w:rFonts w:asciiTheme="minorHAnsi" w:hAnsiTheme="minorHAnsi" w:cs="Verdana"/>
          <w:iCs/>
        </w:rPr>
        <w:t>E</w:t>
      </w:r>
      <w:r w:rsidR="00263B6E">
        <w:rPr>
          <w:rFonts w:asciiTheme="minorHAnsi" w:hAnsiTheme="minorHAnsi" w:cs="Verdana"/>
          <w:iCs/>
        </w:rPr>
        <w:t>xceptional</w:t>
      </w:r>
      <w:r>
        <w:rPr>
          <w:rFonts w:asciiTheme="minorHAnsi" w:hAnsiTheme="minorHAnsi" w:cs="Verdana"/>
          <w:iCs/>
        </w:rPr>
        <w:t xml:space="preserve"> oral and written communication skills</w:t>
      </w:r>
    </w:p>
    <w:p w14:paraId="3656B06A" w14:textId="77777777" w:rsidR="00965DCA" w:rsidRDefault="00965DCA" w:rsidP="00965DCA">
      <w:pPr>
        <w:pStyle w:val="indented"/>
        <w:numPr>
          <w:ilvl w:val="0"/>
          <w:numId w:val="37"/>
        </w:numPr>
        <w:spacing w:before="0"/>
        <w:rPr>
          <w:rFonts w:asciiTheme="minorHAnsi" w:hAnsiTheme="minorHAnsi" w:cs="Verdana"/>
          <w:iCs/>
        </w:rPr>
      </w:pPr>
      <w:r>
        <w:rPr>
          <w:rFonts w:asciiTheme="minorHAnsi" w:hAnsiTheme="minorHAnsi" w:cs="Verdana"/>
          <w:iCs/>
        </w:rPr>
        <w:t>Strong organisational and planning ability</w:t>
      </w:r>
    </w:p>
    <w:p w14:paraId="36BAA800" w14:textId="77777777" w:rsidR="00965DCA" w:rsidRDefault="00965DCA" w:rsidP="00965DCA">
      <w:pPr>
        <w:pStyle w:val="indented"/>
        <w:numPr>
          <w:ilvl w:val="0"/>
          <w:numId w:val="37"/>
        </w:numPr>
        <w:spacing w:before="0"/>
        <w:rPr>
          <w:rFonts w:asciiTheme="minorHAnsi" w:hAnsiTheme="minorHAnsi" w:cs="Verdana"/>
          <w:iCs/>
        </w:rPr>
      </w:pPr>
      <w:r>
        <w:rPr>
          <w:rFonts w:asciiTheme="minorHAnsi" w:hAnsiTheme="minorHAnsi" w:cs="Verdana"/>
          <w:iCs/>
        </w:rPr>
        <w:t>Proven ability to develop others through mentoring and on the job coaching</w:t>
      </w:r>
    </w:p>
    <w:p w14:paraId="48273FE4" w14:textId="77777777" w:rsidR="00EE72A0" w:rsidRPr="00EE72A0" w:rsidRDefault="00EE72A0" w:rsidP="00965DCA">
      <w:pPr>
        <w:suppressAutoHyphens w:val="0"/>
        <w:spacing w:after="120"/>
        <w:rPr>
          <w:rFonts w:asciiTheme="minorHAnsi" w:hAnsiTheme="minorHAnsi" w:cs="Verdana"/>
          <w:b/>
          <w:bCs/>
          <w:i/>
        </w:rPr>
      </w:pPr>
    </w:p>
    <w:p w14:paraId="24CAE62C" w14:textId="77777777" w:rsidR="00DC4DB9" w:rsidRPr="00EE72A0" w:rsidRDefault="00DC4DB9" w:rsidP="00EE72A0">
      <w:pPr>
        <w:pStyle w:val="indented"/>
        <w:spacing w:after="120"/>
        <w:rPr>
          <w:rFonts w:asciiTheme="minorHAnsi" w:hAnsiTheme="minorHAnsi" w:cs="Verdana"/>
          <w:b/>
          <w:bCs/>
          <w:i/>
        </w:rPr>
      </w:pPr>
      <w:r w:rsidRPr="00EE72A0">
        <w:rPr>
          <w:rFonts w:asciiTheme="minorHAnsi" w:hAnsiTheme="minorHAnsi" w:cs="Verdana"/>
          <w:b/>
          <w:bCs/>
          <w:i/>
        </w:rPr>
        <w:t>Personal Attributes</w:t>
      </w:r>
    </w:p>
    <w:p w14:paraId="16ECDF62" w14:textId="77777777" w:rsidR="00DC4DB9" w:rsidRPr="002F5D6E" w:rsidRDefault="00DC4DB9" w:rsidP="00ED0687">
      <w:pPr>
        <w:numPr>
          <w:ilvl w:val="0"/>
          <w:numId w:val="11"/>
        </w:numPr>
        <w:suppressAutoHyphens w:val="0"/>
        <w:rPr>
          <w:rFonts w:asciiTheme="minorHAnsi" w:hAnsiTheme="minorHAnsi" w:cs="Verdana"/>
          <w:sz w:val="24"/>
          <w:szCs w:val="24"/>
        </w:rPr>
      </w:pPr>
      <w:r w:rsidRPr="002F5D6E">
        <w:rPr>
          <w:rFonts w:asciiTheme="minorHAnsi" w:hAnsiTheme="minorHAnsi" w:cs="Verdana"/>
          <w:sz w:val="24"/>
          <w:szCs w:val="24"/>
        </w:rPr>
        <w:t>A commitment to high quality work and professionalism.</w:t>
      </w:r>
    </w:p>
    <w:p w14:paraId="18426B53" w14:textId="77777777" w:rsidR="00DC4DB9" w:rsidRPr="002F5D6E" w:rsidRDefault="00DC4DB9" w:rsidP="00ED0687">
      <w:pPr>
        <w:numPr>
          <w:ilvl w:val="0"/>
          <w:numId w:val="11"/>
        </w:numPr>
        <w:suppressAutoHyphens w:val="0"/>
        <w:rPr>
          <w:rFonts w:asciiTheme="minorHAnsi" w:hAnsiTheme="minorHAnsi" w:cs="Verdana"/>
          <w:sz w:val="24"/>
          <w:szCs w:val="24"/>
        </w:rPr>
      </w:pPr>
      <w:r w:rsidRPr="002F5D6E">
        <w:rPr>
          <w:rFonts w:asciiTheme="minorHAnsi" w:hAnsiTheme="minorHAnsi" w:cs="Verdana"/>
          <w:sz w:val="24"/>
          <w:szCs w:val="24"/>
        </w:rPr>
        <w:lastRenderedPageBreak/>
        <w:t>Highly organised with the ability to prioritise, multi task and meet expected deadlines.</w:t>
      </w:r>
    </w:p>
    <w:p w14:paraId="471C15E2" w14:textId="77777777" w:rsidR="00DC4DB9" w:rsidRPr="002F5D6E" w:rsidRDefault="00DC4DB9" w:rsidP="00ED0687">
      <w:pPr>
        <w:numPr>
          <w:ilvl w:val="0"/>
          <w:numId w:val="11"/>
        </w:numPr>
        <w:suppressAutoHyphens w:val="0"/>
        <w:rPr>
          <w:rFonts w:asciiTheme="minorHAnsi" w:hAnsiTheme="minorHAnsi" w:cs="Verdana"/>
          <w:sz w:val="24"/>
          <w:szCs w:val="24"/>
        </w:rPr>
      </w:pPr>
      <w:r w:rsidRPr="002F5D6E">
        <w:rPr>
          <w:rFonts w:asciiTheme="minorHAnsi" w:hAnsiTheme="minorHAnsi" w:cs="Verdana"/>
          <w:sz w:val="24"/>
          <w:szCs w:val="24"/>
        </w:rPr>
        <w:t>Ability to manage confidential information with responsibility and integrity.</w:t>
      </w:r>
    </w:p>
    <w:p w14:paraId="1B806AED" w14:textId="77777777" w:rsidR="001375F3" w:rsidRDefault="00DC4DB9" w:rsidP="00ED0687">
      <w:pPr>
        <w:numPr>
          <w:ilvl w:val="0"/>
          <w:numId w:val="11"/>
        </w:numPr>
        <w:suppressAutoHyphens w:val="0"/>
        <w:rPr>
          <w:rFonts w:asciiTheme="minorHAnsi" w:hAnsiTheme="minorHAnsi" w:cs="Verdana"/>
          <w:sz w:val="24"/>
          <w:szCs w:val="24"/>
        </w:rPr>
      </w:pPr>
      <w:r w:rsidRPr="002F5D6E">
        <w:rPr>
          <w:rFonts w:asciiTheme="minorHAnsi" w:hAnsiTheme="minorHAnsi" w:cs="Verdana"/>
          <w:sz w:val="24"/>
          <w:szCs w:val="24"/>
        </w:rPr>
        <w:t>Ability to manage stress and handle emotional situa</w:t>
      </w:r>
      <w:r w:rsidR="001375F3">
        <w:rPr>
          <w:rFonts w:asciiTheme="minorHAnsi" w:hAnsiTheme="minorHAnsi" w:cs="Verdana"/>
          <w:sz w:val="24"/>
          <w:szCs w:val="24"/>
        </w:rPr>
        <w:t xml:space="preserve">tions while retaining empathy. </w:t>
      </w:r>
    </w:p>
    <w:p w14:paraId="2892C830" w14:textId="77777777" w:rsidR="00DC4DB9" w:rsidRDefault="00DC4DB9" w:rsidP="00ED0687">
      <w:pPr>
        <w:numPr>
          <w:ilvl w:val="0"/>
          <w:numId w:val="11"/>
        </w:numPr>
        <w:suppressAutoHyphens w:val="0"/>
        <w:rPr>
          <w:rFonts w:asciiTheme="minorHAnsi" w:hAnsiTheme="minorHAnsi" w:cs="Verdana"/>
          <w:sz w:val="24"/>
          <w:szCs w:val="24"/>
        </w:rPr>
      </w:pPr>
      <w:r w:rsidRPr="002F5D6E">
        <w:rPr>
          <w:rFonts w:asciiTheme="minorHAnsi" w:hAnsiTheme="minorHAnsi" w:cs="Verdana"/>
          <w:sz w:val="24"/>
          <w:szCs w:val="24"/>
        </w:rPr>
        <w:t>Excellent written and oral communication skills.</w:t>
      </w:r>
    </w:p>
    <w:p w14:paraId="4B7D0A0A" w14:textId="2C7FD2FE" w:rsidR="00F5721F" w:rsidRDefault="00F5721F" w:rsidP="00ED0687">
      <w:pPr>
        <w:numPr>
          <w:ilvl w:val="0"/>
          <w:numId w:val="11"/>
        </w:numPr>
        <w:suppressAutoHyphens w:val="0"/>
        <w:rPr>
          <w:rFonts w:asciiTheme="minorHAnsi" w:hAnsiTheme="minorHAnsi" w:cs="Verdana"/>
          <w:sz w:val="24"/>
          <w:szCs w:val="24"/>
        </w:rPr>
      </w:pPr>
      <w:r>
        <w:rPr>
          <w:rFonts w:asciiTheme="minorHAnsi" w:hAnsiTheme="minorHAnsi" w:cs="Verdana"/>
          <w:sz w:val="24"/>
          <w:szCs w:val="24"/>
        </w:rPr>
        <w:t>Change ready, resilient and flexible</w:t>
      </w:r>
    </w:p>
    <w:p w14:paraId="24FC30C4" w14:textId="5DF56CF2" w:rsidR="0015475E" w:rsidRDefault="0015475E" w:rsidP="00ED0687">
      <w:pPr>
        <w:numPr>
          <w:ilvl w:val="0"/>
          <w:numId w:val="11"/>
        </w:numPr>
        <w:suppressAutoHyphens w:val="0"/>
        <w:rPr>
          <w:rFonts w:asciiTheme="minorHAnsi" w:hAnsiTheme="minorHAnsi" w:cs="Verdana"/>
          <w:sz w:val="24"/>
          <w:szCs w:val="24"/>
        </w:rPr>
      </w:pPr>
      <w:r>
        <w:rPr>
          <w:rFonts w:asciiTheme="minorHAnsi" w:hAnsiTheme="minorHAnsi" w:cs="Verdana"/>
          <w:sz w:val="24"/>
          <w:szCs w:val="24"/>
        </w:rPr>
        <w:t>Strong collaborative management and leadership style</w:t>
      </w:r>
    </w:p>
    <w:p w14:paraId="5274DEFF" w14:textId="7E943251" w:rsidR="0015475E" w:rsidRDefault="00EC0A35" w:rsidP="00ED0687">
      <w:pPr>
        <w:numPr>
          <w:ilvl w:val="0"/>
          <w:numId w:val="11"/>
        </w:numPr>
        <w:suppressAutoHyphens w:val="0"/>
        <w:rPr>
          <w:rFonts w:asciiTheme="minorHAnsi" w:hAnsiTheme="minorHAnsi" w:cs="Verdana"/>
          <w:sz w:val="24"/>
          <w:szCs w:val="24"/>
        </w:rPr>
      </w:pPr>
      <w:r>
        <w:rPr>
          <w:rFonts w:asciiTheme="minorHAnsi" w:hAnsiTheme="minorHAnsi" w:cs="Verdana"/>
          <w:sz w:val="24"/>
          <w:szCs w:val="24"/>
        </w:rPr>
        <w:t>Sense of energy and enthusiasm</w:t>
      </w:r>
    </w:p>
    <w:p w14:paraId="483985C0" w14:textId="16409CA5" w:rsidR="00EC0A35" w:rsidRDefault="00EC0A35" w:rsidP="00ED0687">
      <w:pPr>
        <w:numPr>
          <w:ilvl w:val="0"/>
          <w:numId w:val="11"/>
        </w:numPr>
        <w:suppressAutoHyphens w:val="0"/>
        <w:rPr>
          <w:rFonts w:asciiTheme="minorHAnsi" w:hAnsiTheme="minorHAnsi" w:cs="Verdana"/>
          <w:sz w:val="24"/>
          <w:szCs w:val="24"/>
        </w:rPr>
      </w:pPr>
      <w:r>
        <w:rPr>
          <w:rFonts w:asciiTheme="minorHAnsi" w:hAnsiTheme="minorHAnsi" w:cs="Verdana"/>
          <w:sz w:val="24"/>
          <w:szCs w:val="24"/>
        </w:rPr>
        <w:t>Empathy for the animals</w:t>
      </w:r>
    </w:p>
    <w:p w14:paraId="221694DC" w14:textId="77777777" w:rsidR="00B77A32" w:rsidRDefault="00B77A32" w:rsidP="00EE72A0">
      <w:pPr>
        <w:suppressAutoHyphens w:val="0"/>
        <w:rPr>
          <w:rFonts w:asciiTheme="minorHAnsi" w:hAnsiTheme="minorHAnsi" w:cs="Verdana"/>
          <w:color w:val="000000"/>
          <w:sz w:val="24"/>
          <w:szCs w:val="24"/>
        </w:rPr>
      </w:pPr>
    </w:p>
    <w:p w14:paraId="575970F8" w14:textId="77777777" w:rsidR="00EE72A0" w:rsidRPr="00117959" w:rsidRDefault="00EE72A0" w:rsidP="00EE72A0">
      <w:pPr>
        <w:suppressAutoHyphens w:val="0"/>
        <w:jc w:val="center"/>
        <w:rPr>
          <w:rFonts w:asciiTheme="minorHAnsi" w:hAnsiTheme="minorHAnsi" w:cs="Verdana"/>
          <w:color w:val="000000"/>
          <w:sz w:val="24"/>
          <w:szCs w:val="24"/>
        </w:rPr>
      </w:pPr>
      <w:r>
        <w:rPr>
          <w:rFonts w:asciiTheme="minorHAnsi" w:hAnsiTheme="minorHAnsi" w:cs="Verdana"/>
          <w:noProof/>
          <w:color w:val="000000"/>
          <w:sz w:val="24"/>
          <w:szCs w:val="24"/>
          <w:lang w:eastAsia="en-NZ"/>
        </w:rPr>
        <w:drawing>
          <wp:inline distT="0" distB="0" distL="0" distR="0" wp14:anchorId="1D4FCB03" wp14:editId="192C01AB">
            <wp:extent cx="4610100" cy="132711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lues Banner.JPG"/>
                    <pic:cNvPicPr/>
                  </pic:nvPicPr>
                  <pic:blipFill>
                    <a:blip r:embed="rId12">
                      <a:extLst>
                        <a:ext uri="{28A0092B-C50C-407E-A947-70E740481C1C}">
                          <a14:useLocalDpi xmlns:a14="http://schemas.microsoft.com/office/drawing/2010/main" val="0"/>
                        </a:ext>
                      </a:extLst>
                    </a:blip>
                    <a:stretch>
                      <a:fillRect/>
                    </a:stretch>
                  </pic:blipFill>
                  <pic:spPr>
                    <a:xfrm>
                      <a:off x="0" y="0"/>
                      <a:ext cx="4641889" cy="1336270"/>
                    </a:xfrm>
                    <a:prstGeom prst="rect">
                      <a:avLst/>
                    </a:prstGeom>
                  </pic:spPr>
                </pic:pic>
              </a:graphicData>
            </a:graphic>
          </wp:inline>
        </w:drawing>
      </w:r>
    </w:p>
    <w:sectPr w:rsidR="00EE72A0" w:rsidRPr="00117959" w:rsidSect="0071207D">
      <w:footerReference w:type="default" r:id="rId13"/>
      <w:headerReference w:type="first" r:id="rId14"/>
      <w:footerReference w:type="first" r:id="rId15"/>
      <w:footnotePr>
        <w:pos w:val="beneathText"/>
      </w:footnotePr>
      <w:pgSz w:w="11906" w:h="16838"/>
      <w:pgMar w:top="709" w:right="1418" w:bottom="567"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1020" w14:textId="77777777" w:rsidR="00155CC5" w:rsidRDefault="00155CC5">
      <w:r>
        <w:separator/>
      </w:r>
    </w:p>
  </w:endnote>
  <w:endnote w:type="continuationSeparator" w:id="0">
    <w:p w14:paraId="78390087" w14:textId="77777777" w:rsidR="00155CC5" w:rsidRDefault="0015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ejaVu Sans">
    <w:panose1 w:val="00000000000000000000"/>
    <w:charset w:val="80"/>
    <w:family w:val="auto"/>
    <w:notTrueType/>
    <w:pitch w:val="variable"/>
    <w:sig w:usb0="00000001" w:usb1="08070000" w:usb2="00000010" w:usb3="00000000" w:csb0="00020000" w:csb1="00000000"/>
  </w:font>
  <w:font w:name="Lohit Hindi">
    <w:altName w:val="Yu Gothic"/>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B97E" w14:textId="77777777" w:rsidR="004D4594" w:rsidRDefault="004D4594">
    <w:pPr>
      <w:pStyle w:val="PPFooter"/>
      <w:tabs>
        <w:tab w:val="clear" w:pos="3969"/>
        <w:tab w:val="clear" w:pos="5954"/>
        <w:tab w:val="left" w:pos="4320"/>
        <w:tab w:val="left" w:pos="5760"/>
      </w:tabs>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61B2" w14:textId="402AE8DD" w:rsidR="004D4594" w:rsidRPr="00EA32B3" w:rsidRDefault="004D4594" w:rsidP="0071207D">
    <w:pPr>
      <w:pStyle w:val="PPFooter"/>
      <w:tabs>
        <w:tab w:val="clear" w:pos="3969"/>
        <w:tab w:val="clear" w:pos="5954"/>
        <w:tab w:val="left" w:pos="4320"/>
        <w:tab w:val="left" w:pos="5760"/>
      </w:tabs>
      <w:rPr>
        <w:rFonts w:ascii="Calibri" w:hAnsi="Calibri"/>
        <w:sz w:val="20"/>
      </w:rPr>
    </w:pPr>
    <w:r w:rsidRPr="00EA32B3">
      <w:rPr>
        <w:rFonts w:ascii="Calibri" w:hAnsi="Calibri"/>
        <w:sz w:val="20"/>
      </w:rPr>
      <w:tab/>
    </w:r>
    <w:r w:rsidRPr="00EA32B3">
      <w:rPr>
        <w:rFonts w:ascii="Calibri" w:hAnsi="Calibri"/>
        <w:sz w:val="20"/>
      </w:rPr>
      <w:tab/>
    </w:r>
    <w:r w:rsidRPr="00EA32B3">
      <w:rPr>
        <w:rFonts w:ascii="Calibri" w:hAnsi="Calibri"/>
        <w:sz w:val="20"/>
      </w:rPr>
      <w:tab/>
    </w:r>
    <w:r w:rsidRPr="00EA32B3">
      <w:rPr>
        <w:rFonts w:ascii="Calibri" w:hAnsi="Calibr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0143D" w14:textId="77777777" w:rsidR="00155CC5" w:rsidRDefault="00155CC5">
      <w:r>
        <w:separator/>
      </w:r>
    </w:p>
  </w:footnote>
  <w:footnote w:type="continuationSeparator" w:id="0">
    <w:p w14:paraId="43C42F2A" w14:textId="77777777" w:rsidR="00155CC5" w:rsidRDefault="00155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12BF" w14:textId="77777777" w:rsidR="004D4594" w:rsidRDefault="004D4594" w:rsidP="00967F5D">
    <w:pPr>
      <w:pStyle w:val="BoxedHeading"/>
      <w:ind w:firstLine="567"/>
      <w:rPr>
        <w:rFonts w:ascii="Calibri" w:hAnsi="Calibri"/>
        <w:sz w:val="28"/>
        <w:szCs w:val="28"/>
      </w:rPr>
    </w:pPr>
    <w:r w:rsidRPr="00A4376E">
      <w:rPr>
        <w:rFonts w:ascii="Calibri" w:hAnsi="Calibri"/>
        <w:sz w:val="28"/>
        <w:szCs w:val="28"/>
      </w:rPr>
      <w:t>POSITION DESCRIPTION</w:t>
    </w:r>
  </w:p>
  <w:p w14:paraId="7F4EDC2F" w14:textId="77777777" w:rsidR="004D4594" w:rsidRPr="00A4376E" w:rsidRDefault="00967F5D" w:rsidP="00C32FAC">
    <w:pPr>
      <w:pStyle w:val="BoxedHeading"/>
      <w:rPr>
        <w:rFonts w:ascii="Calibri" w:hAnsi="Calibri"/>
        <w:sz w:val="28"/>
        <w:szCs w:val="28"/>
      </w:rPr>
    </w:pPr>
    <w:r>
      <w:rPr>
        <w:rFonts w:ascii="Calibri" w:hAnsi="Calibri"/>
        <w:noProof/>
        <w:sz w:val="24"/>
        <w:szCs w:val="24"/>
        <w:lang w:eastAsia="en-NZ"/>
      </w:rPr>
      <w:drawing>
        <wp:anchor distT="0" distB="0" distL="114300" distR="114300" simplePos="0" relativeHeight="251659776" behindDoc="0" locked="0" layoutInCell="1" allowOverlap="1" wp14:anchorId="19E9AD23" wp14:editId="34A3CF63">
          <wp:simplePos x="0" y="0"/>
          <wp:positionH relativeFrom="margin">
            <wp:posOffset>2656188</wp:posOffset>
          </wp:positionH>
          <wp:positionV relativeFrom="paragraph">
            <wp:posOffset>11430</wp:posOffset>
          </wp:positionV>
          <wp:extent cx="697263" cy="355767"/>
          <wp:effectExtent l="0" t="0" r="762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7263" cy="3557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61FD20" w14:textId="77777777" w:rsidR="004D4594" w:rsidRPr="00A4376E" w:rsidRDefault="004D4594" w:rsidP="00C32FAC">
    <w:pPr>
      <w:pStyle w:val="BoxedHeading"/>
      <w:rPr>
        <w:rFonts w:ascii="Calibri" w:hAnsi="Calibri"/>
        <w:sz w:val="24"/>
        <w:szCs w:val="24"/>
      </w:rPr>
    </w:pPr>
  </w:p>
  <w:p w14:paraId="3D386674" w14:textId="77777777" w:rsidR="004D4594" w:rsidRDefault="004D459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6869A96"/>
    <w:lvl w:ilvl="0">
      <w:start w:val="1"/>
      <w:numFmt w:val="decimal"/>
      <w:pStyle w:val="Heading1"/>
      <w:lvlText w:val="%1."/>
      <w:lvlJc w:val="left"/>
      <w:pPr>
        <w:ind w:left="360" w:hanging="360"/>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927"/>
        </w:tabs>
        <w:ind w:left="927"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815361B"/>
    <w:multiLevelType w:val="hybridMultilevel"/>
    <w:tmpl w:val="DF88EFC2"/>
    <w:lvl w:ilvl="0" w:tplc="44F622C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04423E7"/>
    <w:multiLevelType w:val="hybridMultilevel"/>
    <w:tmpl w:val="26527C2C"/>
    <w:lvl w:ilvl="0" w:tplc="14090001">
      <w:start w:val="1"/>
      <w:numFmt w:val="bullet"/>
      <w:lvlText w:val=""/>
      <w:lvlJc w:val="left"/>
      <w:pPr>
        <w:ind w:left="360" w:hanging="360"/>
      </w:pPr>
      <w:rPr>
        <w:rFonts w:ascii="Symbol" w:hAnsi="Symbol"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174B3B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8C55D7"/>
    <w:multiLevelType w:val="hybridMultilevel"/>
    <w:tmpl w:val="A0789AE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2750F18"/>
    <w:multiLevelType w:val="hybridMultilevel"/>
    <w:tmpl w:val="72024320"/>
    <w:lvl w:ilvl="0" w:tplc="300EEA4E">
      <w:start w:val="5"/>
      <w:numFmt w:val="bullet"/>
      <w:lvlText w:val="-"/>
      <w:lvlJc w:val="left"/>
      <w:pPr>
        <w:ind w:left="360" w:hanging="360"/>
      </w:pPr>
      <w:rPr>
        <w:rFonts w:ascii="Verdana" w:eastAsia="Times New Roman"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C45DD1"/>
    <w:multiLevelType w:val="hybridMultilevel"/>
    <w:tmpl w:val="6120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837408"/>
    <w:multiLevelType w:val="hybridMultilevel"/>
    <w:tmpl w:val="30F812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7331490"/>
    <w:multiLevelType w:val="hybridMultilevel"/>
    <w:tmpl w:val="B792D70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A43762F"/>
    <w:multiLevelType w:val="hybridMultilevel"/>
    <w:tmpl w:val="AF3E76FE"/>
    <w:lvl w:ilvl="0" w:tplc="4F76CBF8">
      <w:start w:val="1"/>
      <w:numFmt w:val="bullet"/>
      <w:lvlText w:val=""/>
      <w:lvlJc w:val="left"/>
      <w:pPr>
        <w:ind w:left="284" w:hanging="284"/>
      </w:pPr>
      <w:rPr>
        <w:rFonts w:ascii="Symbol" w:hAnsi="Symbol" w:hint="default"/>
      </w:rPr>
    </w:lvl>
    <w:lvl w:ilvl="1" w:tplc="B2E0C5B2">
      <w:start w:val="1"/>
      <w:numFmt w:val="bullet"/>
      <w:lvlText w:val="o"/>
      <w:lvlJc w:val="left"/>
      <w:pPr>
        <w:ind w:left="567" w:hanging="227"/>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4F145E"/>
    <w:multiLevelType w:val="hybridMultilevel"/>
    <w:tmpl w:val="AAC48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783E45"/>
    <w:multiLevelType w:val="hybridMultilevel"/>
    <w:tmpl w:val="28CC69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0073716"/>
    <w:multiLevelType w:val="hybridMultilevel"/>
    <w:tmpl w:val="CB1A44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12E62C4"/>
    <w:multiLevelType w:val="hybridMultilevel"/>
    <w:tmpl w:val="71204DD6"/>
    <w:lvl w:ilvl="0" w:tplc="FFFFFFF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2F943FF"/>
    <w:multiLevelType w:val="hybridMultilevel"/>
    <w:tmpl w:val="B180251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6813310"/>
    <w:multiLevelType w:val="hybridMultilevel"/>
    <w:tmpl w:val="4A3063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B2E1C4D"/>
    <w:multiLevelType w:val="hybridMultilevel"/>
    <w:tmpl w:val="9752C94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3B586D0E"/>
    <w:multiLevelType w:val="hybridMultilevel"/>
    <w:tmpl w:val="4858D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320069"/>
    <w:multiLevelType w:val="hybridMultilevel"/>
    <w:tmpl w:val="D2ACA3F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7B37305"/>
    <w:multiLevelType w:val="hybridMultilevel"/>
    <w:tmpl w:val="9E0A86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C313E60"/>
    <w:multiLevelType w:val="hybridMultilevel"/>
    <w:tmpl w:val="FE8013A6"/>
    <w:lvl w:ilvl="0" w:tplc="14090001">
      <w:start w:val="1"/>
      <w:numFmt w:val="bullet"/>
      <w:lvlText w:val=""/>
      <w:lvlJc w:val="left"/>
      <w:pPr>
        <w:ind w:left="823" w:hanging="360"/>
      </w:pPr>
      <w:rPr>
        <w:rFonts w:ascii="Symbol" w:hAnsi="Symbol" w:hint="default"/>
      </w:rPr>
    </w:lvl>
    <w:lvl w:ilvl="1" w:tplc="14090003" w:tentative="1">
      <w:start w:val="1"/>
      <w:numFmt w:val="bullet"/>
      <w:lvlText w:val="o"/>
      <w:lvlJc w:val="left"/>
      <w:pPr>
        <w:ind w:left="1543" w:hanging="360"/>
      </w:pPr>
      <w:rPr>
        <w:rFonts w:ascii="Courier New" w:hAnsi="Courier New" w:cs="Courier New" w:hint="default"/>
      </w:rPr>
    </w:lvl>
    <w:lvl w:ilvl="2" w:tplc="14090005" w:tentative="1">
      <w:start w:val="1"/>
      <w:numFmt w:val="bullet"/>
      <w:lvlText w:val=""/>
      <w:lvlJc w:val="left"/>
      <w:pPr>
        <w:ind w:left="2263" w:hanging="360"/>
      </w:pPr>
      <w:rPr>
        <w:rFonts w:ascii="Wingdings" w:hAnsi="Wingdings" w:hint="default"/>
      </w:rPr>
    </w:lvl>
    <w:lvl w:ilvl="3" w:tplc="14090001">
      <w:start w:val="1"/>
      <w:numFmt w:val="bullet"/>
      <w:lvlText w:val=""/>
      <w:lvlJc w:val="left"/>
      <w:pPr>
        <w:ind w:left="2983" w:hanging="360"/>
      </w:pPr>
      <w:rPr>
        <w:rFonts w:ascii="Symbol" w:hAnsi="Symbol" w:hint="default"/>
      </w:rPr>
    </w:lvl>
    <w:lvl w:ilvl="4" w:tplc="14090003" w:tentative="1">
      <w:start w:val="1"/>
      <w:numFmt w:val="bullet"/>
      <w:lvlText w:val="o"/>
      <w:lvlJc w:val="left"/>
      <w:pPr>
        <w:ind w:left="3703" w:hanging="360"/>
      </w:pPr>
      <w:rPr>
        <w:rFonts w:ascii="Courier New" w:hAnsi="Courier New" w:cs="Courier New" w:hint="default"/>
      </w:rPr>
    </w:lvl>
    <w:lvl w:ilvl="5" w:tplc="14090005" w:tentative="1">
      <w:start w:val="1"/>
      <w:numFmt w:val="bullet"/>
      <w:lvlText w:val=""/>
      <w:lvlJc w:val="left"/>
      <w:pPr>
        <w:ind w:left="4423" w:hanging="360"/>
      </w:pPr>
      <w:rPr>
        <w:rFonts w:ascii="Wingdings" w:hAnsi="Wingdings" w:hint="default"/>
      </w:rPr>
    </w:lvl>
    <w:lvl w:ilvl="6" w:tplc="14090001" w:tentative="1">
      <w:start w:val="1"/>
      <w:numFmt w:val="bullet"/>
      <w:lvlText w:val=""/>
      <w:lvlJc w:val="left"/>
      <w:pPr>
        <w:ind w:left="5143" w:hanging="360"/>
      </w:pPr>
      <w:rPr>
        <w:rFonts w:ascii="Symbol" w:hAnsi="Symbol" w:hint="default"/>
      </w:rPr>
    </w:lvl>
    <w:lvl w:ilvl="7" w:tplc="14090003" w:tentative="1">
      <w:start w:val="1"/>
      <w:numFmt w:val="bullet"/>
      <w:lvlText w:val="o"/>
      <w:lvlJc w:val="left"/>
      <w:pPr>
        <w:ind w:left="5863" w:hanging="360"/>
      </w:pPr>
      <w:rPr>
        <w:rFonts w:ascii="Courier New" w:hAnsi="Courier New" w:cs="Courier New" w:hint="default"/>
      </w:rPr>
    </w:lvl>
    <w:lvl w:ilvl="8" w:tplc="14090005" w:tentative="1">
      <w:start w:val="1"/>
      <w:numFmt w:val="bullet"/>
      <w:lvlText w:val=""/>
      <w:lvlJc w:val="left"/>
      <w:pPr>
        <w:ind w:left="6583" w:hanging="360"/>
      </w:pPr>
      <w:rPr>
        <w:rFonts w:ascii="Wingdings" w:hAnsi="Wingdings" w:hint="default"/>
      </w:rPr>
    </w:lvl>
  </w:abstractNum>
  <w:abstractNum w:abstractNumId="24" w15:restartNumberingAfterBreak="0">
    <w:nsid w:val="4DFA28CB"/>
    <w:multiLevelType w:val="hybridMultilevel"/>
    <w:tmpl w:val="CB1A44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1491D30"/>
    <w:multiLevelType w:val="hybridMultilevel"/>
    <w:tmpl w:val="C608B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5B22F4"/>
    <w:multiLevelType w:val="hybridMultilevel"/>
    <w:tmpl w:val="3B92C8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32E43A9"/>
    <w:multiLevelType w:val="hybridMultilevel"/>
    <w:tmpl w:val="B5EA54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8F5E8C"/>
    <w:multiLevelType w:val="hybridMultilevel"/>
    <w:tmpl w:val="F97A48A6"/>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5027D0F"/>
    <w:multiLevelType w:val="hybridMultilevel"/>
    <w:tmpl w:val="05CE32F4"/>
    <w:lvl w:ilvl="0" w:tplc="1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1862EE"/>
    <w:multiLevelType w:val="hybridMultilevel"/>
    <w:tmpl w:val="FB02428A"/>
    <w:lvl w:ilvl="0" w:tplc="FFFFFFF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60AD241A"/>
    <w:multiLevelType w:val="hybridMultilevel"/>
    <w:tmpl w:val="88B61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2218B4"/>
    <w:multiLevelType w:val="hybridMultilevel"/>
    <w:tmpl w:val="DE424CBC"/>
    <w:lvl w:ilvl="0" w:tplc="14090001">
      <w:start w:val="1"/>
      <w:numFmt w:val="bullet"/>
      <w:lvlText w:val=""/>
      <w:lvlJc w:val="left"/>
      <w:pPr>
        <w:ind w:left="4695" w:hanging="360"/>
      </w:pPr>
      <w:rPr>
        <w:rFonts w:ascii="Symbol" w:hAnsi="Symbol" w:hint="default"/>
      </w:rPr>
    </w:lvl>
    <w:lvl w:ilvl="1" w:tplc="14090003" w:tentative="1">
      <w:start w:val="1"/>
      <w:numFmt w:val="bullet"/>
      <w:lvlText w:val="o"/>
      <w:lvlJc w:val="left"/>
      <w:pPr>
        <w:ind w:left="5415" w:hanging="360"/>
      </w:pPr>
      <w:rPr>
        <w:rFonts w:ascii="Courier New" w:hAnsi="Courier New" w:cs="Courier New" w:hint="default"/>
      </w:rPr>
    </w:lvl>
    <w:lvl w:ilvl="2" w:tplc="14090005" w:tentative="1">
      <w:start w:val="1"/>
      <w:numFmt w:val="bullet"/>
      <w:lvlText w:val=""/>
      <w:lvlJc w:val="left"/>
      <w:pPr>
        <w:ind w:left="6135" w:hanging="360"/>
      </w:pPr>
      <w:rPr>
        <w:rFonts w:ascii="Wingdings" w:hAnsi="Wingdings" w:hint="default"/>
      </w:rPr>
    </w:lvl>
    <w:lvl w:ilvl="3" w:tplc="14090001" w:tentative="1">
      <w:start w:val="1"/>
      <w:numFmt w:val="bullet"/>
      <w:lvlText w:val=""/>
      <w:lvlJc w:val="left"/>
      <w:pPr>
        <w:ind w:left="6855" w:hanging="360"/>
      </w:pPr>
      <w:rPr>
        <w:rFonts w:ascii="Symbol" w:hAnsi="Symbol" w:hint="default"/>
      </w:rPr>
    </w:lvl>
    <w:lvl w:ilvl="4" w:tplc="14090003" w:tentative="1">
      <w:start w:val="1"/>
      <w:numFmt w:val="bullet"/>
      <w:lvlText w:val="o"/>
      <w:lvlJc w:val="left"/>
      <w:pPr>
        <w:ind w:left="7575" w:hanging="360"/>
      </w:pPr>
      <w:rPr>
        <w:rFonts w:ascii="Courier New" w:hAnsi="Courier New" w:cs="Courier New" w:hint="default"/>
      </w:rPr>
    </w:lvl>
    <w:lvl w:ilvl="5" w:tplc="14090005" w:tentative="1">
      <w:start w:val="1"/>
      <w:numFmt w:val="bullet"/>
      <w:lvlText w:val=""/>
      <w:lvlJc w:val="left"/>
      <w:pPr>
        <w:ind w:left="8295" w:hanging="360"/>
      </w:pPr>
      <w:rPr>
        <w:rFonts w:ascii="Wingdings" w:hAnsi="Wingdings" w:hint="default"/>
      </w:rPr>
    </w:lvl>
    <w:lvl w:ilvl="6" w:tplc="14090001" w:tentative="1">
      <w:start w:val="1"/>
      <w:numFmt w:val="bullet"/>
      <w:lvlText w:val=""/>
      <w:lvlJc w:val="left"/>
      <w:pPr>
        <w:ind w:left="9015" w:hanging="360"/>
      </w:pPr>
      <w:rPr>
        <w:rFonts w:ascii="Symbol" w:hAnsi="Symbol" w:hint="default"/>
      </w:rPr>
    </w:lvl>
    <w:lvl w:ilvl="7" w:tplc="14090003" w:tentative="1">
      <w:start w:val="1"/>
      <w:numFmt w:val="bullet"/>
      <w:lvlText w:val="o"/>
      <w:lvlJc w:val="left"/>
      <w:pPr>
        <w:ind w:left="9735" w:hanging="360"/>
      </w:pPr>
      <w:rPr>
        <w:rFonts w:ascii="Courier New" w:hAnsi="Courier New" w:cs="Courier New" w:hint="default"/>
      </w:rPr>
    </w:lvl>
    <w:lvl w:ilvl="8" w:tplc="14090005" w:tentative="1">
      <w:start w:val="1"/>
      <w:numFmt w:val="bullet"/>
      <w:lvlText w:val=""/>
      <w:lvlJc w:val="left"/>
      <w:pPr>
        <w:ind w:left="10455" w:hanging="360"/>
      </w:pPr>
      <w:rPr>
        <w:rFonts w:ascii="Wingdings" w:hAnsi="Wingdings" w:hint="default"/>
      </w:rPr>
    </w:lvl>
  </w:abstractNum>
  <w:abstractNum w:abstractNumId="33" w15:restartNumberingAfterBreak="0">
    <w:nsid w:val="621C051C"/>
    <w:multiLevelType w:val="hybridMultilevel"/>
    <w:tmpl w:val="7C9CCF34"/>
    <w:lvl w:ilvl="0" w:tplc="0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2800C34"/>
    <w:multiLevelType w:val="hybridMultilevel"/>
    <w:tmpl w:val="CB0AB450"/>
    <w:lvl w:ilvl="0" w:tplc="14090001">
      <w:start w:val="1"/>
      <w:numFmt w:val="bullet"/>
      <w:lvlText w:val=""/>
      <w:lvlJc w:val="left"/>
      <w:pPr>
        <w:ind w:left="5820" w:hanging="360"/>
      </w:pPr>
      <w:rPr>
        <w:rFonts w:ascii="Symbol" w:hAnsi="Symbol" w:hint="default"/>
      </w:rPr>
    </w:lvl>
    <w:lvl w:ilvl="1" w:tplc="14090003" w:tentative="1">
      <w:start w:val="1"/>
      <w:numFmt w:val="bullet"/>
      <w:lvlText w:val="o"/>
      <w:lvlJc w:val="left"/>
      <w:pPr>
        <w:ind w:left="6540" w:hanging="360"/>
      </w:pPr>
      <w:rPr>
        <w:rFonts w:ascii="Courier New" w:hAnsi="Courier New" w:cs="Courier New" w:hint="default"/>
      </w:rPr>
    </w:lvl>
    <w:lvl w:ilvl="2" w:tplc="14090005" w:tentative="1">
      <w:start w:val="1"/>
      <w:numFmt w:val="bullet"/>
      <w:lvlText w:val=""/>
      <w:lvlJc w:val="left"/>
      <w:pPr>
        <w:ind w:left="7260" w:hanging="360"/>
      </w:pPr>
      <w:rPr>
        <w:rFonts w:ascii="Wingdings" w:hAnsi="Wingdings" w:hint="default"/>
      </w:rPr>
    </w:lvl>
    <w:lvl w:ilvl="3" w:tplc="14090001" w:tentative="1">
      <w:start w:val="1"/>
      <w:numFmt w:val="bullet"/>
      <w:lvlText w:val=""/>
      <w:lvlJc w:val="left"/>
      <w:pPr>
        <w:ind w:left="7980" w:hanging="360"/>
      </w:pPr>
      <w:rPr>
        <w:rFonts w:ascii="Symbol" w:hAnsi="Symbol" w:hint="default"/>
      </w:rPr>
    </w:lvl>
    <w:lvl w:ilvl="4" w:tplc="14090003" w:tentative="1">
      <w:start w:val="1"/>
      <w:numFmt w:val="bullet"/>
      <w:lvlText w:val="o"/>
      <w:lvlJc w:val="left"/>
      <w:pPr>
        <w:ind w:left="8700" w:hanging="360"/>
      </w:pPr>
      <w:rPr>
        <w:rFonts w:ascii="Courier New" w:hAnsi="Courier New" w:cs="Courier New" w:hint="default"/>
      </w:rPr>
    </w:lvl>
    <w:lvl w:ilvl="5" w:tplc="14090005" w:tentative="1">
      <w:start w:val="1"/>
      <w:numFmt w:val="bullet"/>
      <w:lvlText w:val=""/>
      <w:lvlJc w:val="left"/>
      <w:pPr>
        <w:ind w:left="9420" w:hanging="360"/>
      </w:pPr>
      <w:rPr>
        <w:rFonts w:ascii="Wingdings" w:hAnsi="Wingdings" w:hint="default"/>
      </w:rPr>
    </w:lvl>
    <w:lvl w:ilvl="6" w:tplc="14090001" w:tentative="1">
      <w:start w:val="1"/>
      <w:numFmt w:val="bullet"/>
      <w:lvlText w:val=""/>
      <w:lvlJc w:val="left"/>
      <w:pPr>
        <w:ind w:left="10140" w:hanging="360"/>
      </w:pPr>
      <w:rPr>
        <w:rFonts w:ascii="Symbol" w:hAnsi="Symbol" w:hint="default"/>
      </w:rPr>
    </w:lvl>
    <w:lvl w:ilvl="7" w:tplc="14090003" w:tentative="1">
      <w:start w:val="1"/>
      <w:numFmt w:val="bullet"/>
      <w:lvlText w:val="o"/>
      <w:lvlJc w:val="left"/>
      <w:pPr>
        <w:ind w:left="10860" w:hanging="360"/>
      </w:pPr>
      <w:rPr>
        <w:rFonts w:ascii="Courier New" w:hAnsi="Courier New" w:cs="Courier New" w:hint="default"/>
      </w:rPr>
    </w:lvl>
    <w:lvl w:ilvl="8" w:tplc="14090005" w:tentative="1">
      <w:start w:val="1"/>
      <w:numFmt w:val="bullet"/>
      <w:lvlText w:val=""/>
      <w:lvlJc w:val="left"/>
      <w:pPr>
        <w:ind w:left="11580" w:hanging="360"/>
      </w:pPr>
      <w:rPr>
        <w:rFonts w:ascii="Wingdings" w:hAnsi="Wingdings" w:hint="default"/>
      </w:rPr>
    </w:lvl>
  </w:abstractNum>
  <w:abstractNum w:abstractNumId="35" w15:restartNumberingAfterBreak="0">
    <w:nsid w:val="68211A3A"/>
    <w:multiLevelType w:val="hybridMultilevel"/>
    <w:tmpl w:val="98A6A638"/>
    <w:lvl w:ilvl="0" w:tplc="14090005">
      <w:start w:val="1"/>
      <w:numFmt w:val="bullet"/>
      <w:lvlText w:val=""/>
      <w:lvlJc w:val="left"/>
      <w:pPr>
        <w:ind w:left="284" w:hanging="284"/>
      </w:pPr>
      <w:rPr>
        <w:rFonts w:ascii="Wingdings" w:hAnsi="Wingdings" w:hint="default"/>
      </w:rPr>
    </w:lvl>
    <w:lvl w:ilvl="1" w:tplc="B2E0C5B2">
      <w:start w:val="1"/>
      <w:numFmt w:val="bullet"/>
      <w:lvlText w:val="o"/>
      <w:lvlJc w:val="left"/>
      <w:pPr>
        <w:ind w:left="567" w:hanging="227"/>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D755F54"/>
    <w:multiLevelType w:val="hybridMultilevel"/>
    <w:tmpl w:val="A4967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264314"/>
    <w:multiLevelType w:val="hybridMultilevel"/>
    <w:tmpl w:val="E31E8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6524CC"/>
    <w:multiLevelType w:val="hybridMultilevel"/>
    <w:tmpl w:val="AB24ED8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A0D0650"/>
    <w:multiLevelType w:val="hybridMultilevel"/>
    <w:tmpl w:val="954880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336150943">
    <w:abstractNumId w:val="0"/>
  </w:num>
  <w:num w:numId="2" w16cid:durableId="2095778863">
    <w:abstractNumId w:val="6"/>
  </w:num>
  <w:num w:numId="3" w16cid:durableId="649097998">
    <w:abstractNumId w:val="17"/>
  </w:num>
  <w:num w:numId="4" w16cid:durableId="289678077">
    <w:abstractNumId w:val="8"/>
  </w:num>
  <w:num w:numId="5" w16cid:durableId="171721870">
    <w:abstractNumId w:val="9"/>
  </w:num>
  <w:num w:numId="6" w16cid:durableId="1323001156">
    <w:abstractNumId w:val="25"/>
  </w:num>
  <w:num w:numId="7" w16cid:durableId="1377461627">
    <w:abstractNumId w:val="37"/>
  </w:num>
  <w:num w:numId="8" w16cid:durableId="334764595">
    <w:abstractNumId w:val="31"/>
  </w:num>
  <w:num w:numId="9" w16cid:durableId="1120613621">
    <w:abstractNumId w:val="20"/>
  </w:num>
  <w:num w:numId="10" w16cid:durableId="261960629">
    <w:abstractNumId w:val="36"/>
  </w:num>
  <w:num w:numId="11" w16cid:durableId="1822119892">
    <w:abstractNumId w:val="28"/>
  </w:num>
  <w:num w:numId="12" w16cid:durableId="1603492586">
    <w:abstractNumId w:val="13"/>
  </w:num>
  <w:num w:numId="13" w16cid:durableId="1830437861">
    <w:abstractNumId w:val="33"/>
  </w:num>
  <w:num w:numId="14" w16cid:durableId="560334292">
    <w:abstractNumId w:val="11"/>
  </w:num>
  <w:num w:numId="15" w16cid:durableId="1718578022">
    <w:abstractNumId w:val="18"/>
  </w:num>
  <w:num w:numId="16" w16cid:durableId="1973441941">
    <w:abstractNumId w:val="19"/>
  </w:num>
  <w:num w:numId="17" w16cid:durableId="440999680">
    <w:abstractNumId w:val="14"/>
  </w:num>
  <w:num w:numId="18" w16cid:durableId="956133595">
    <w:abstractNumId w:val="38"/>
  </w:num>
  <w:num w:numId="19" w16cid:durableId="2122530452">
    <w:abstractNumId w:val="10"/>
  </w:num>
  <w:num w:numId="20" w16cid:durableId="833036118">
    <w:abstractNumId w:val="5"/>
  </w:num>
  <w:num w:numId="21" w16cid:durableId="1948389956">
    <w:abstractNumId w:val="4"/>
  </w:num>
  <w:num w:numId="22" w16cid:durableId="1744447886">
    <w:abstractNumId w:val="15"/>
  </w:num>
  <w:num w:numId="23" w16cid:durableId="384525145">
    <w:abstractNumId w:val="24"/>
  </w:num>
  <w:num w:numId="24" w16cid:durableId="155919261">
    <w:abstractNumId w:val="21"/>
  </w:num>
  <w:num w:numId="25" w16cid:durableId="1087196476">
    <w:abstractNumId w:val="22"/>
  </w:num>
  <w:num w:numId="26" w16cid:durableId="1359548084">
    <w:abstractNumId w:val="23"/>
  </w:num>
  <w:num w:numId="27" w16cid:durableId="1520119132">
    <w:abstractNumId w:val="12"/>
  </w:num>
  <w:num w:numId="28" w16cid:durableId="345786296">
    <w:abstractNumId w:val="35"/>
  </w:num>
  <w:num w:numId="29" w16cid:durableId="160393065">
    <w:abstractNumId w:val="34"/>
  </w:num>
  <w:num w:numId="30" w16cid:durableId="101386832">
    <w:abstractNumId w:val="26"/>
  </w:num>
  <w:num w:numId="31" w16cid:durableId="2053381367">
    <w:abstractNumId w:val="32"/>
  </w:num>
  <w:num w:numId="32" w16cid:durableId="982589000">
    <w:abstractNumId w:val="39"/>
  </w:num>
  <w:num w:numId="33" w16cid:durableId="917593671">
    <w:abstractNumId w:val="7"/>
  </w:num>
  <w:num w:numId="34" w16cid:durableId="1558977082">
    <w:abstractNumId w:val="27"/>
  </w:num>
  <w:num w:numId="35" w16cid:durableId="1497454953">
    <w:abstractNumId w:val="30"/>
  </w:num>
  <w:num w:numId="36" w16cid:durableId="469522575">
    <w:abstractNumId w:val="16"/>
  </w:num>
  <w:num w:numId="37" w16cid:durableId="1873688963">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C8"/>
    <w:rsid w:val="00000450"/>
    <w:rsid w:val="00012985"/>
    <w:rsid w:val="00016C61"/>
    <w:rsid w:val="0001789C"/>
    <w:rsid w:val="000200CA"/>
    <w:rsid w:val="00021D1F"/>
    <w:rsid w:val="000232DD"/>
    <w:rsid w:val="0002343D"/>
    <w:rsid w:val="0002529C"/>
    <w:rsid w:val="000463E9"/>
    <w:rsid w:val="000533C1"/>
    <w:rsid w:val="0007050D"/>
    <w:rsid w:val="000777A3"/>
    <w:rsid w:val="000864FE"/>
    <w:rsid w:val="000A293E"/>
    <w:rsid w:val="000C3463"/>
    <w:rsid w:val="000C43CC"/>
    <w:rsid w:val="000D72D9"/>
    <w:rsid w:val="000E6976"/>
    <w:rsid w:val="00117959"/>
    <w:rsid w:val="001218C0"/>
    <w:rsid w:val="00133553"/>
    <w:rsid w:val="001375F3"/>
    <w:rsid w:val="0015475E"/>
    <w:rsid w:val="00155CC5"/>
    <w:rsid w:val="001757A1"/>
    <w:rsid w:val="00176F91"/>
    <w:rsid w:val="001818E0"/>
    <w:rsid w:val="0019265E"/>
    <w:rsid w:val="00192A62"/>
    <w:rsid w:val="001A6417"/>
    <w:rsid w:val="001B15EA"/>
    <w:rsid w:val="001B24D9"/>
    <w:rsid w:val="001E073F"/>
    <w:rsid w:val="001E17F1"/>
    <w:rsid w:val="001E6E07"/>
    <w:rsid w:val="001F06EE"/>
    <w:rsid w:val="001F4A91"/>
    <w:rsid w:val="001F4F07"/>
    <w:rsid w:val="002011BA"/>
    <w:rsid w:val="002303B5"/>
    <w:rsid w:val="00231120"/>
    <w:rsid w:val="00233E3A"/>
    <w:rsid w:val="00237259"/>
    <w:rsid w:val="002426AD"/>
    <w:rsid w:val="0026024C"/>
    <w:rsid w:val="00263980"/>
    <w:rsid w:val="00263B6E"/>
    <w:rsid w:val="00275BC7"/>
    <w:rsid w:val="002773A7"/>
    <w:rsid w:val="00280E93"/>
    <w:rsid w:val="00283C19"/>
    <w:rsid w:val="00291B3D"/>
    <w:rsid w:val="00295301"/>
    <w:rsid w:val="00295B2A"/>
    <w:rsid w:val="0029783E"/>
    <w:rsid w:val="002B2A06"/>
    <w:rsid w:val="002C3EB5"/>
    <w:rsid w:val="002D100F"/>
    <w:rsid w:val="002D2435"/>
    <w:rsid w:val="002D3D04"/>
    <w:rsid w:val="002D3D8B"/>
    <w:rsid w:val="002D5929"/>
    <w:rsid w:val="002D7FA7"/>
    <w:rsid w:val="002F5D6E"/>
    <w:rsid w:val="0030740B"/>
    <w:rsid w:val="00325667"/>
    <w:rsid w:val="0032651F"/>
    <w:rsid w:val="00336525"/>
    <w:rsid w:val="003528A3"/>
    <w:rsid w:val="003537D3"/>
    <w:rsid w:val="00357132"/>
    <w:rsid w:val="00367090"/>
    <w:rsid w:val="00373D60"/>
    <w:rsid w:val="003A003A"/>
    <w:rsid w:val="003A00C9"/>
    <w:rsid w:val="003B16D4"/>
    <w:rsid w:val="003E0E8B"/>
    <w:rsid w:val="003E7467"/>
    <w:rsid w:val="003F29ED"/>
    <w:rsid w:val="003F2AFF"/>
    <w:rsid w:val="00444BB8"/>
    <w:rsid w:val="00462A8F"/>
    <w:rsid w:val="004721F9"/>
    <w:rsid w:val="004934C3"/>
    <w:rsid w:val="004A5C50"/>
    <w:rsid w:val="004B5E6A"/>
    <w:rsid w:val="004C05E3"/>
    <w:rsid w:val="004D1F7B"/>
    <w:rsid w:val="004D4594"/>
    <w:rsid w:val="004D4E46"/>
    <w:rsid w:val="0050114C"/>
    <w:rsid w:val="00503EB0"/>
    <w:rsid w:val="00503FF1"/>
    <w:rsid w:val="00506A14"/>
    <w:rsid w:val="00516A2E"/>
    <w:rsid w:val="005321E2"/>
    <w:rsid w:val="00532296"/>
    <w:rsid w:val="00552626"/>
    <w:rsid w:val="00565F8B"/>
    <w:rsid w:val="005706FC"/>
    <w:rsid w:val="00572FAB"/>
    <w:rsid w:val="00577199"/>
    <w:rsid w:val="0058134C"/>
    <w:rsid w:val="005906FF"/>
    <w:rsid w:val="005A08A9"/>
    <w:rsid w:val="005A1B84"/>
    <w:rsid w:val="005C5CDB"/>
    <w:rsid w:val="005C6D82"/>
    <w:rsid w:val="005E0E57"/>
    <w:rsid w:val="005E6631"/>
    <w:rsid w:val="00617519"/>
    <w:rsid w:val="006201BD"/>
    <w:rsid w:val="00630D2E"/>
    <w:rsid w:val="00637478"/>
    <w:rsid w:val="006402D3"/>
    <w:rsid w:val="00641AD9"/>
    <w:rsid w:val="00641C95"/>
    <w:rsid w:val="00647523"/>
    <w:rsid w:val="00651B3E"/>
    <w:rsid w:val="00654268"/>
    <w:rsid w:val="00655815"/>
    <w:rsid w:val="006614C8"/>
    <w:rsid w:val="0067380D"/>
    <w:rsid w:val="00684B1E"/>
    <w:rsid w:val="006961E8"/>
    <w:rsid w:val="00697AD0"/>
    <w:rsid w:val="006A56FF"/>
    <w:rsid w:val="006B0A42"/>
    <w:rsid w:val="006B7C94"/>
    <w:rsid w:val="006D6E63"/>
    <w:rsid w:val="006D7159"/>
    <w:rsid w:val="006D7221"/>
    <w:rsid w:val="006E153B"/>
    <w:rsid w:val="006F0C64"/>
    <w:rsid w:val="0071207D"/>
    <w:rsid w:val="00715660"/>
    <w:rsid w:val="00723B7D"/>
    <w:rsid w:val="007242CB"/>
    <w:rsid w:val="007274AC"/>
    <w:rsid w:val="007302BF"/>
    <w:rsid w:val="00735AE4"/>
    <w:rsid w:val="00741F75"/>
    <w:rsid w:val="00747A2D"/>
    <w:rsid w:val="00755437"/>
    <w:rsid w:val="007732A0"/>
    <w:rsid w:val="00777AD9"/>
    <w:rsid w:val="00782B18"/>
    <w:rsid w:val="00786504"/>
    <w:rsid w:val="00786B91"/>
    <w:rsid w:val="00790614"/>
    <w:rsid w:val="00791AAC"/>
    <w:rsid w:val="007A3057"/>
    <w:rsid w:val="007A3947"/>
    <w:rsid w:val="007B11B8"/>
    <w:rsid w:val="007B2362"/>
    <w:rsid w:val="007C229C"/>
    <w:rsid w:val="007C48BB"/>
    <w:rsid w:val="007C76E1"/>
    <w:rsid w:val="007D4FFD"/>
    <w:rsid w:val="007D5E74"/>
    <w:rsid w:val="007E1256"/>
    <w:rsid w:val="007E465D"/>
    <w:rsid w:val="007F5BDC"/>
    <w:rsid w:val="00806089"/>
    <w:rsid w:val="008124E9"/>
    <w:rsid w:val="00813CB2"/>
    <w:rsid w:val="00837831"/>
    <w:rsid w:val="0085370C"/>
    <w:rsid w:val="0085742D"/>
    <w:rsid w:val="0087342B"/>
    <w:rsid w:val="00873DDE"/>
    <w:rsid w:val="00874555"/>
    <w:rsid w:val="008915F4"/>
    <w:rsid w:val="008A3070"/>
    <w:rsid w:val="008B4646"/>
    <w:rsid w:val="008B7005"/>
    <w:rsid w:val="008C0D20"/>
    <w:rsid w:val="008C11C5"/>
    <w:rsid w:val="008C241C"/>
    <w:rsid w:val="008D117A"/>
    <w:rsid w:val="008D1BFE"/>
    <w:rsid w:val="008D4EE7"/>
    <w:rsid w:val="008F5701"/>
    <w:rsid w:val="0090689D"/>
    <w:rsid w:val="00911BFD"/>
    <w:rsid w:val="00911D9E"/>
    <w:rsid w:val="00920E6C"/>
    <w:rsid w:val="00926AFC"/>
    <w:rsid w:val="009370C0"/>
    <w:rsid w:val="00940B1C"/>
    <w:rsid w:val="00943A47"/>
    <w:rsid w:val="00964936"/>
    <w:rsid w:val="00965DCA"/>
    <w:rsid w:val="00967F5D"/>
    <w:rsid w:val="009852FF"/>
    <w:rsid w:val="00994800"/>
    <w:rsid w:val="009A35EB"/>
    <w:rsid w:val="009C3F99"/>
    <w:rsid w:val="009E21B7"/>
    <w:rsid w:val="009F09DB"/>
    <w:rsid w:val="00A134B5"/>
    <w:rsid w:val="00A232B3"/>
    <w:rsid w:val="00A2549B"/>
    <w:rsid w:val="00A3081C"/>
    <w:rsid w:val="00A41532"/>
    <w:rsid w:val="00A424AC"/>
    <w:rsid w:val="00A4376E"/>
    <w:rsid w:val="00A465AA"/>
    <w:rsid w:val="00A55A4C"/>
    <w:rsid w:val="00A67961"/>
    <w:rsid w:val="00A737CB"/>
    <w:rsid w:val="00A85192"/>
    <w:rsid w:val="00A8612C"/>
    <w:rsid w:val="00A909A3"/>
    <w:rsid w:val="00A96776"/>
    <w:rsid w:val="00AA07C8"/>
    <w:rsid w:val="00AA5D68"/>
    <w:rsid w:val="00AA6B18"/>
    <w:rsid w:val="00AA7D8D"/>
    <w:rsid w:val="00AB2B68"/>
    <w:rsid w:val="00AD1876"/>
    <w:rsid w:val="00AD41A0"/>
    <w:rsid w:val="00AD44A4"/>
    <w:rsid w:val="00AD6026"/>
    <w:rsid w:val="00AF13CC"/>
    <w:rsid w:val="00B0572F"/>
    <w:rsid w:val="00B22F26"/>
    <w:rsid w:val="00B2742D"/>
    <w:rsid w:val="00B347CF"/>
    <w:rsid w:val="00B53E6E"/>
    <w:rsid w:val="00B67E90"/>
    <w:rsid w:val="00B77A32"/>
    <w:rsid w:val="00B8005A"/>
    <w:rsid w:val="00B81BBF"/>
    <w:rsid w:val="00B8510D"/>
    <w:rsid w:val="00B918F3"/>
    <w:rsid w:val="00B9473A"/>
    <w:rsid w:val="00B959D0"/>
    <w:rsid w:val="00BA0500"/>
    <w:rsid w:val="00BB2608"/>
    <w:rsid w:val="00BC1B6C"/>
    <w:rsid w:val="00BC5932"/>
    <w:rsid w:val="00BD3983"/>
    <w:rsid w:val="00BE25EF"/>
    <w:rsid w:val="00C00870"/>
    <w:rsid w:val="00C1040B"/>
    <w:rsid w:val="00C143E1"/>
    <w:rsid w:val="00C206D7"/>
    <w:rsid w:val="00C32FAC"/>
    <w:rsid w:val="00C42EA7"/>
    <w:rsid w:val="00C458D4"/>
    <w:rsid w:val="00C65284"/>
    <w:rsid w:val="00C80454"/>
    <w:rsid w:val="00C81C20"/>
    <w:rsid w:val="00C85B94"/>
    <w:rsid w:val="00C8778E"/>
    <w:rsid w:val="00C97D67"/>
    <w:rsid w:val="00CB64DE"/>
    <w:rsid w:val="00CC15AF"/>
    <w:rsid w:val="00CC24C5"/>
    <w:rsid w:val="00CC600E"/>
    <w:rsid w:val="00CE38EC"/>
    <w:rsid w:val="00CE6BFC"/>
    <w:rsid w:val="00CF6DE4"/>
    <w:rsid w:val="00D014BF"/>
    <w:rsid w:val="00D0753A"/>
    <w:rsid w:val="00D133A6"/>
    <w:rsid w:val="00D139E1"/>
    <w:rsid w:val="00D61214"/>
    <w:rsid w:val="00D70D35"/>
    <w:rsid w:val="00D726ED"/>
    <w:rsid w:val="00D752C2"/>
    <w:rsid w:val="00D765D9"/>
    <w:rsid w:val="00D810FD"/>
    <w:rsid w:val="00DA5100"/>
    <w:rsid w:val="00DB223E"/>
    <w:rsid w:val="00DC4DB9"/>
    <w:rsid w:val="00DC6617"/>
    <w:rsid w:val="00DE563E"/>
    <w:rsid w:val="00DF1947"/>
    <w:rsid w:val="00DF3ABA"/>
    <w:rsid w:val="00DF3FBC"/>
    <w:rsid w:val="00E0705B"/>
    <w:rsid w:val="00E15748"/>
    <w:rsid w:val="00E171AF"/>
    <w:rsid w:val="00E22F82"/>
    <w:rsid w:val="00E2645F"/>
    <w:rsid w:val="00E43C2B"/>
    <w:rsid w:val="00E51336"/>
    <w:rsid w:val="00E61618"/>
    <w:rsid w:val="00E67F12"/>
    <w:rsid w:val="00E7486E"/>
    <w:rsid w:val="00E76830"/>
    <w:rsid w:val="00E916DA"/>
    <w:rsid w:val="00EA32B3"/>
    <w:rsid w:val="00EA437D"/>
    <w:rsid w:val="00EA76DC"/>
    <w:rsid w:val="00EB3457"/>
    <w:rsid w:val="00EB368C"/>
    <w:rsid w:val="00EC0A35"/>
    <w:rsid w:val="00ED0687"/>
    <w:rsid w:val="00ED3C80"/>
    <w:rsid w:val="00ED5601"/>
    <w:rsid w:val="00EE1663"/>
    <w:rsid w:val="00EE4D5E"/>
    <w:rsid w:val="00EE72A0"/>
    <w:rsid w:val="00EF068D"/>
    <w:rsid w:val="00EF19A1"/>
    <w:rsid w:val="00EF2612"/>
    <w:rsid w:val="00EF7DC1"/>
    <w:rsid w:val="00F03A0B"/>
    <w:rsid w:val="00F10862"/>
    <w:rsid w:val="00F14FED"/>
    <w:rsid w:val="00F16B95"/>
    <w:rsid w:val="00F2134E"/>
    <w:rsid w:val="00F26A3C"/>
    <w:rsid w:val="00F27AA1"/>
    <w:rsid w:val="00F4122A"/>
    <w:rsid w:val="00F42E17"/>
    <w:rsid w:val="00F4792F"/>
    <w:rsid w:val="00F512AA"/>
    <w:rsid w:val="00F52054"/>
    <w:rsid w:val="00F55682"/>
    <w:rsid w:val="00F5721F"/>
    <w:rsid w:val="00F737D7"/>
    <w:rsid w:val="00F842E7"/>
    <w:rsid w:val="00F871F9"/>
    <w:rsid w:val="00F901E3"/>
    <w:rsid w:val="00FB50DB"/>
    <w:rsid w:val="00FC2304"/>
    <w:rsid w:val="00FC6555"/>
    <w:rsid w:val="00FC6D33"/>
    <w:rsid w:val="00FC71CA"/>
    <w:rsid w:val="00FC7917"/>
    <w:rsid w:val="00FE07FB"/>
    <w:rsid w:val="00FE3F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686D39"/>
  <w15:docId w15:val="{1803ADDE-2E86-40BC-AAE5-AA6948A1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E7"/>
    <w:pPr>
      <w:suppressAutoHyphens/>
    </w:pPr>
    <w:rPr>
      <w:sz w:val="28"/>
      <w:lang w:eastAsia="en-US"/>
    </w:rPr>
  </w:style>
  <w:style w:type="paragraph" w:styleId="Heading1">
    <w:name w:val="heading 1"/>
    <w:basedOn w:val="Normal"/>
    <w:next w:val="Normal"/>
    <w:qFormat/>
    <w:rsid w:val="007B11B8"/>
    <w:pPr>
      <w:keepNext/>
      <w:numPr>
        <w:numId w:val="1"/>
      </w:numPr>
      <w:jc w:val="center"/>
      <w:outlineLvl w:val="0"/>
    </w:pPr>
    <w:rPr>
      <w:rFonts w:asciiTheme="minorHAnsi" w:hAnsiTheme="minorHAnsi"/>
      <w:b/>
      <w:sz w:val="24"/>
    </w:rPr>
  </w:style>
  <w:style w:type="paragraph" w:styleId="Heading2">
    <w:name w:val="heading 2"/>
    <w:basedOn w:val="Normal"/>
    <w:next w:val="Normal"/>
    <w:qFormat/>
    <w:rsid w:val="008D4EE7"/>
    <w:pPr>
      <w:keepNext/>
      <w:numPr>
        <w:ilvl w:val="1"/>
        <w:numId w:val="1"/>
      </w:numPr>
      <w:outlineLvl w:val="1"/>
    </w:pPr>
    <w:rPr>
      <w:b/>
      <w:sz w:val="24"/>
    </w:rPr>
  </w:style>
  <w:style w:type="paragraph" w:styleId="Heading3">
    <w:name w:val="heading 3"/>
    <w:basedOn w:val="Normal"/>
    <w:next w:val="Normal"/>
    <w:qFormat/>
    <w:rsid w:val="008D4EE7"/>
    <w:pPr>
      <w:keepNext/>
      <w:numPr>
        <w:ilvl w:val="2"/>
        <w:numId w:val="1"/>
      </w:numPr>
      <w:outlineLvl w:val="2"/>
    </w:pPr>
    <w:rPr>
      <w:i/>
      <w:sz w:val="24"/>
    </w:rPr>
  </w:style>
  <w:style w:type="paragraph" w:styleId="Heading4">
    <w:name w:val="heading 4"/>
    <w:basedOn w:val="Normal"/>
    <w:next w:val="Normal"/>
    <w:qFormat/>
    <w:rsid w:val="008D4EE7"/>
    <w:pPr>
      <w:keepNext/>
      <w:numPr>
        <w:ilvl w:val="3"/>
        <w:numId w:val="1"/>
      </w:numPr>
      <w:outlineLvl w:val="3"/>
    </w:pPr>
    <w:rPr>
      <w:b/>
      <w:i/>
      <w:sz w:val="24"/>
    </w:rPr>
  </w:style>
  <w:style w:type="paragraph" w:styleId="Heading5">
    <w:name w:val="heading 5"/>
    <w:basedOn w:val="Normal"/>
    <w:next w:val="Normal"/>
    <w:qFormat/>
    <w:rsid w:val="008D4EE7"/>
    <w:pPr>
      <w:keepNext/>
      <w:numPr>
        <w:ilvl w:val="4"/>
        <w:numId w:val="1"/>
      </w:numPr>
      <w:jc w:val="right"/>
      <w:outlineLvl w:val="4"/>
    </w:pPr>
    <w:rPr>
      <w:i/>
    </w:rPr>
  </w:style>
  <w:style w:type="paragraph" w:styleId="Heading6">
    <w:name w:val="heading 6"/>
    <w:basedOn w:val="Normal"/>
    <w:next w:val="Normal"/>
    <w:qFormat/>
    <w:rsid w:val="008D4EE7"/>
    <w:pPr>
      <w:keepNext/>
      <w:numPr>
        <w:ilvl w:val="5"/>
        <w:numId w:val="1"/>
      </w:numPr>
      <w:ind w:left="426" w:firstLine="0"/>
      <w:jc w:val="both"/>
      <w:outlineLvl w:val="5"/>
    </w:pPr>
    <w:rPr>
      <w:rFonts w:ascii="Gill Sans MT" w:hAnsi="Gill Sans MT"/>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D4EE7"/>
    <w:rPr>
      <w:rFonts w:ascii="Symbol" w:hAnsi="Symbol"/>
      <w:b/>
      <w:i w:val="0"/>
    </w:rPr>
  </w:style>
  <w:style w:type="character" w:customStyle="1" w:styleId="WW8Num2z0">
    <w:name w:val="WW8Num2z0"/>
    <w:rsid w:val="008D4EE7"/>
    <w:rPr>
      <w:rFonts w:ascii="Symbol" w:hAnsi="Symbol"/>
    </w:rPr>
  </w:style>
  <w:style w:type="character" w:customStyle="1" w:styleId="WW8Num2z1">
    <w:name w:val="WW8Num2z1"/>
    <w:rsid w:val="008D4EE7"/>
    <w:rPr>
      <w:rFonts w:ascii="Courier New" w:hAnsi="Courier New" w:cs="Courier New"/>
    </w:rPr>
  </w:style>
  <w:style w:type="character" w:customStyle="1" w:styleId="WW8Num2z2">
    <w:name w:val="WW8Num2z2"/>
    <w:rsid w:val="008D4EE7"/>
    <w:rPr>
      <w:rFonts w:ascii="Wingdings" w:hAnsi="Wingdings"/>
    </w:rPr>
  </w:style>
  <w:style w:type="character" w:customStyle="1" w:styleId="WW8Num3z0">
    <w:name w:val="WW8Num3z0"/>
    <w:rsid w:val="008D4EE7"/>
    <w:rPr>
      <w:rFonts w:ascii="Symbol" w:hAnsi="Symbol"/>
    </w:rPr>
  </w:style>
  <w:style w:type="character" w:customStyle="1" w:styleId="WW8Num3z1">
    <w:name w:val="WW8Num3z1"/>
    <w:rsid w:val="008D4EE7"/>
    <w:rPr>
      <w:rFonts w:ascii="Courier New" w:hAnsi="Courier New" w:cs="Courier New"/>
    </w:rPr>
  </w:style>
  <w:style w:type="character" w:customStyle="1" w:styleId="WW8Num3z2">
    <w:name w:val="WW8Num3z2"/>
    <w:rsid w:val="008D4EE7"/>
    <w:rPr>
      <w:rFonts w:ascii="Wingdings" w:hAnsi="Wingdings"/>
    </w:rPr>
  </w:style>
  <w:style w:type="character" w:styleId="PageNumber">
    <w:name w:val="page number"/>
    <w:basedOn w:val="DefaultParagraphFont"/>
    <w:semiHidden/>
    <w:rsid w:val="008D4EE7"/>
  </w:style>
  <w:style w:type="character" w:styleId="CommentReference">
    <w:name w:val="annotation reference"/>
    <w:semiHidden/>
    <w:rsid w:val="008D4EE7"/>
    <w:rPr>
      <w:sz w:val="16"/>
      <w:szCs w:val="16"/>
    </w:rPr>
  </w:style>
  <w:style w:type="paragraph" w:customStyle="1" w:styleId="Heading">
    <w:name w:val="Heading"/>
    <w:basedOn w:val="Normal"/>
    <w:next w:val="BodyText"/>
    <w:rsid w:val="008D4EE7"/>
    <w:pPr>
      <w:keepNext/>
      <w:spacing w:before="240" w:after="120"/>
    </w:pPr>
    <w:rPr>
      <w:rFonts w:ascii="Arial" w:eastAsia="DejaVu Sans" w:hAnsi="Arial" w:cs="Lohit Hindi"/>
      <w:szCs w:val="28"/>
    </w:rPr>
  </w:style>
  <w:style w:type="paragraph" w:styleId="BodyText">
    <w:name w:val="Body Text"/>
    <w:basedOn w:val="Normal"/>
    <w:semiHidden/>
    <w:rsid w:val="008D4EE7"/>
    <w:rPr>
      <w:sz w:val="24"/>
    </w:rPr>
  </w:style>
  <w:style w:type="paragraph" w:styleId="List">
    <w:name w:val="List"/>
    <w:basedOn w:val="BodyText"/>
    <w:semiHidden/>
    <w:rsid w:val="008D4EE7"/>
    <w:rPr>
      <w:rFonts w:cs="Lohit Hindi"/>
    </w:rPr>
  </w:style>
  <w:style w:type="paragraph" w:styleId="Caption">
    <w:name w:val="caption"/>
    <w:basedOn w:val="Normal"/>
    <w:qFormat/>
    <w:rsid w:val="008D4EE7"/>
    <w:pPr>
      <w:suppressLineNumbers/>
      <w:spacing w:before="120" w:after="120"/>
    </w:pPr>
    <w:rPr>
      <w:rFonts w:cs="Lohit Hindi"/>
      <w:i/>
      <w:iCs/>
      <w:sz w:val="24"/>
      <w:szCs w:val="24"/>
    </w:rPr>
  </w:style>
  <w:style w:type="paragraph" w:customStyle="1" w:styleId="Index">
    <w:name w:val="Index"/>
    <w:basedOn w:val="Normal"/>
    <w:rsid w:val="008D4EE7"/>
    <w:pPr>
      <w:suppressLineNumbers/>
    </w:pPr>
    <w:rPr>
      <w:rFonts w:cs="Lohit Hindi"/>
    </w:rPr>
  </w:style>
  <w:style w:type="paragraph" w:styleId="Header">
    <w:name w:val="header"/>
    <w:basedOn w:val="Normal"/>
    <w:semiHidden/>
    <w:rsid w:val="008D4EE7"/>
    <w:pPr>
      <w:tabs>
        <w:tab w:val="center" w:pos="4320"/>
        <w:tab w:val="right" w:pos="8640"/>
      </w:tabs>
    </w:pPr>
  </w:style>
  <w:style w:type="paragraph" w:styleId="BodyTextIndent">
    <w:name w:val="Body Text Indent"/>
    <w:basedOn w:val="Normal"/>
    <w:semiHidden/>
    <w:rsid w:val="008D4EE7"/>
    <w:pPr>
      <w:ind w:left="720"/>
    </w:pPr>
    <w:rPr>
      <w:sz w:val="24"/>
    </w:rPr>
  </w:style>
  <w:style w:type="paragraph" w:customStyle="1" w:styleId="BoxedHeading">
    <w:name w:val="Boxed Heading"/>
    <w:basedOn w:val="Normal"/>
    <w:rsid w:val="008D4EE7"/>
    <w:pPr>
      <w:pBdr>
        <w:top w:val="single" w:sz="4" w:space="1" w:color="000000"/>
        <w:left w:val="single" w:sz="4" w:space="1" w:color="000000"/>
        <w:bottom w:val="single" w:sz="4" w:space="1" w:color="000000"/>
        <w:right w:val="single" w:sz="4" w:space="1" w:color="000000"/>
      </w:pBdr>
      <w:ind w:right="108"/>
      <w:jc w:val="center"/>
    </w:pPr>
    <w:rPr>
      <w:b/>
      <w:sz w:val="40"/>
    </w:rPr>
  </w:style>
  <w:style w:type="paragraph" w:styleId="Footer">
    <w:name w:val="footer"/>
    <w:basedOn w:val="Normal"/>
    <w:rsid w:val="008D4EE7"/>
    <w:pPr>
      <w:tabs>
        <w:tab w:val="center" w:pos="4153"/>
        <w:tab w:val="right" w:pos="8306"/>
      </w:tabs>
    </w:pPr>
  </w:style>
  <w:style w:type="paragraph" w:customStyle="1" w:styleId="PPFooter">
    <w:name w:val="PP Footer"/>
    <w:basedOn w:val="Footer"/>
    <w:rsid w:val="008D4EE7"/>
    <w:pPr>
      <w:tabs>
        <w:tab w:val="left" w:pos="2268"/>
        <w:tab w:val="left" w:pos="3969"/>
        <w:tab w:val="left" w:pos="5954"/>
        <w:tab w:val="right" w:pos="8505"/>
      </w:tabs>
    </w:pPr>
    <w:rPr>
      <w:rFonts w:ascii="Arial" w:hAnsi="Arial"/>
      <w:sz w:val="18"/>
    </w:rPr>
  </w:style>
  <w:style w:type="paragraph" w:styleId="BodyText2">
    <w:name w:val="Body Text 2"/>
    <w:basedOn w:val="Normal"/>
    <w:semiHidden/>
    <w:rsid w:val="008D4EE7"/>
    <w:rPr>
      <w:rFonts w:ascii="Gill Sans MT" w:hAnsi="Gill Sans MT"/>
      <w:sz w:val="20"/>
    </w:rPr>
  </w:style>
  <w:style w:type="paragraph" w:styleId="BodyText3">
    <w:name w:val="Body Text 3"/>
    <w:basedOn w:val="Normal"/>
    <w:semiHidden/>
    <w:rsid w:val="008D4EE7"/>
    <w:pPr>
      <w:jc w:val="center"/>
    </w:pPr>
    <w:rPr>
      <w:rFonts w:ascii="Gill Sans MT" w:hAnsi="Gill Sans MT"/>
      <w:b/>
      <w:sz w:val="20"/>
    </w:rPr>
  </w:style>
  <w:style w:type="paragraph" w:styleId="BodyTextIndent3">
    <w:name w:val="Body Text Indent 3"/>
    <w:basedOn w:val="Normal"/>
    <w:semiHidden/>
    <w:rsid w:val="008D4EE7"/>
    <w:pPr>
      <w:ind w:left="720"/>
      <w:jc w:val="both"/>
    </w:pPr>
    <w:rPr>
      <w:rFonts w:ascii="Gill Sans MT" w:hAnsi="Gill Sans MT"/>
      <w:sz w:val="24"/>
    </w:rPr>
  </w:style>
  <w:style w:type="paragraph" w:styleId="BodyTextIndent2">
    <w:name w:val="Body Text Indent 2"/>
    <w:basedOn w:val="Normal"/>
    <w:link w:val="BodyTextIndent2Char"/>
    <w:semiHidden/>
    <w:rsid w:val="008D4EE7"/>
    <w:pPr>
      <w:tabs>
        <w:tab w:val="left" w:pos="3969"/>
      </w:tabs>
      <w:ind w:left="709"/>
      <w:jc w:val="both"/>
    </w:pPr>
    <w:rPr>
      <w:rFonts w:ascii="Gill Sans MT" w:hAnsi="Gill Sans MT"/>
      <w:sz w:val="24"/>
    </w:rPr>
  </w:style>
  <w:style w:type="paragraph" w:styleId="BalloonText">
    <w:name w:val="Balloon Text"/>
    <w:basedOn w:val="Normal"/>
    <w:rsid w:val="008D4EE7"/>
    <w:rPr>
      <w:rFonts w:ascii="Tahoma" w:hAnsi="Tahoma" w:cs="Tahoma"/>
      <w:sz w:val="16"/>
      <w:szCs w:val="16"/>
    </w:rPr>
  </w:style>
  <w:style w:type="paragraph" w:styleId="CommentText">
    <w:name w:val="annotation text"/>
    <w:basedOn w:val="Normal"/>
    <w:semiHidden/>
    <w:rsid w:val="008D4EE7"/>
    <w:rPr>
      <w:sz w:val="20"/>
    </w:rPr>
  </w:style>
  <w:style w:type="paragraph" w:styleId="CommentSubject">
    <w:name w:val="annotation subject"/>
    <w:basedOn w:val="CommentText"/>
    <w:next w:val="CommentText"/>
    <w:rsid w:val="008D4EE7"/>
    <w:rPr>
      <w:b/>
      <w:bCs/>
    </w:rPr>
  </w:style>
  <w:style w:type="paragraph" w:customStyle="1" w:styleId="ColorfulShading-Accent11">
    <w:name w:val="Colorful Shading - Accent 11"/>
    <w:rsid w:val="008D4EE7"/>
    <w:pPr>
      <w:suppressAutoHyphens/>
    </w:pPr>
    <w:rPr>
      <w:rFonts w:eastAsia="Arial"/>
      <w:noProof/>
      <w:sz w:val="28"/>
      <w:lang w:val="en-AU" w:eastAsia="en-US"/>
    </w:rPr>
  </w:style>
  <w:style w:type="paragraph" w:customStyle="1" w:styleId="TableContents">
    <w:name w:val="Table Contents"/>
    <w:basedOn w:val="Normal"/>
    <w:rsid w:val="008D4EE7"/>
    <w:pPr>
      <w:suppressLineNumbers/>
    </w:pPr>
  </w:style>
  <w:style w:type="paragraph" w:customStyle="1" w:styleId="TableHeading">
    <w:name w:val="Table Heading"/>
    <w:basedOn w:val="TableContents"/>
    <w:rsid w:val="008D4EE7"/>
    <w:pPr>
      <w:jc w:val="center"/>
    </w:pPr>
    <w:rPr>
      <w:b/>
      <w:bCs/>
    </w:rPr>
  </w:style>
  <w:style w:type="paragraph" w:customStyle="1" w:styleId="TxBrc5">
    <w:name w:val="TxBr_c5"/>
    <w:basedOn w:val="Normal"/>
    <w:rsid w:val="003F29ED"/>
    <w:pPr>
      <w:widowControl w:val="0"/>
      <w:suppressAutoHyphens w:val="0"/>
      <w:autoSpaceDE w:val="0"/>
      <w:autoSpaceDN w:val="0"/>
      <w:spacing w:line="240" w:lineRule="atLeast"/>
      <w:jc w:val="center"/>
    </w:pPr>
    <w:rPr>
      <w:sz w:val="20"/>
      <w:szCs w:val="24"/>
      <w:lang w:val="en-US"/>
    </w:rPr>
  </w:style>
  <w:style w:type="character" w:customStyle="1" w:styleId="BodyTextIndent2Char">
    <w:name w:val="Body Text Indent 2 Char"/>
    <w:link w:val="BodyTextIndent2"/>
    <w:semiHidden/>
    <w:rsid w:val="00AD41A0"/>
    <w:rPr>
      <w:rFonts w:ascii="Gill Sans MT" w:hAnsi="Gill Sans MT"/>
      <w:sz w:val="24"/>
      <w:lang w:eastAsia="en-US"/>
    </w:rPr>
  </w:style>
  <w:style w:type="paragraph" w:styleId="ListParagraph">
    <w:name w:val="List Paragraph"/>
    <w:basedOn w:val="Normal"/>
    <w:uiPriority w:val="34"/>
    <w:qFormat/>
    <w:rsid w:val="00A41532"/>
    <w:pPr>
      <w:ind w:left="720"/>
      <w:contextualSpacing/>
    </w:pPr>
  </w:style>
  <w:style w:type="paragraph" w:customStyle="1" w:styleId="indented">
    <w:name w:val="indented"/>
    <w:uiPriority w:val="99"/>
    <w:rsid w:val="00B959D0"/>
    <w:pPr>
      <w:tabs>
        <w:tab w:val="left" w:pos="709"/>
      </w:tabs>
      <w:spacing w:before="240"/>
      <w:ind w:left="709" w:hanging="709"/>
    </w:pPr>
    <w:rPr>
      <w:rFonts w:ascii="Arial" w:hAnsi="Arial" w:cs="Arial"/>
      <w:sz w:val="24"/>
      <w:szCs w:val="24"/>
      <w:lang w:val="en-AU" w:eastAsia="en-US"/>
    </w:rPr>
  </w:style>
  <w:style w:type="paragraph" w:customStyle="1" w:styleId="Default">
    <w:name w:val="Default"/>
    <w:rsid w:val="000C43C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2303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9440">
      <w:bodyDiv w:val="1"/>
      <w:marLeft w:val="0"/>
      <w:marRight w:val="0"/>
      <w:marTop w:val="0"/>
      <w:marBottom w:val="0"/>
      <w:divBdr>
        <w:top w:val="none" w:sz="0" w:space="0" w:color="auto"/>
        <w:left w:val="none" w:sz="0" w:space="0" w:color="auto"/>
        <w:bottom w:val="none" w:sz="0" w:space="0" w:color="auto"/>
        <w:right w:val="none" w:sz="0" w:space="0" w:color="auto"/>
      </w:divBdr>
    </w:div>
    <w:div w:id="1586836760">
      <w:bodyDiv w:val="1"/>
      <w:marLeft w:val="0"/>
      <w:marRight w:val="0"/>
      <w:marTop w:val="0"/>
      <w:marBottom w:val="0"/>
      <w:divBdr>
        <w:top w:val="none" w:sz="0" w:space="0" w:color="auto"/>
        <w:left w:val="none" w:sz="0" w:space="0" w:color="auto"/>
        <w:bottom w:val="none" w:sz="0" w:space="0" w:color="auto"/>
        <w:right w:val="none" w:sz="0" w:space="0" w:color="auto"/>
      </w:divBdr>
    </w:div>
    <w:div w:id="1713072572">
      <w:bodyDiv w:val="1"/>
      <w:marLeft w:val="0"/>
      <w:marRight w:val="0"/>
      <w:marTop w:val="0"/>
      <w:marBottom w:val="0"/>
      <w:divBdr>
        <w:top w:val="none" w:sz="0" w:space="0" w:color="auto"/>
        <w:left w:val="none" w:sz="0" w:space="0" w:color="auto"/>
        <w:bottom w:val="none" w:sz="0" w:space="0" w:color="auto"/>
        <w:right w:val="none" w:sz="0" w:space="0" w:color="auto"/>
      </w:divBdr>
    </w:div>
    <w:div w:id="1715496820">
      <w:bodyDiv w:val="1"/>
      <w:marLeft w:val="0"/>
      <w:marRight w:val="0"/>
      <w:marTop w:val="0"/>
      <w:marBottom w:val="0"/>
      <w:divBdr>
        <w:top w:val="none" w:sz="0" w:space="0" w:color="auto"/>
        <w:left w:val="none" w:sz="0" w:space="0" w:color="auto"/>
        <w:bottom w:val="none" w:sz="0" w:space="0" w:color="auto"/>
        <w:right w:val="none" w:sz="0" w:space="0" w:color="auto"/>
      </w:divBdr>
    </w:div>
    <w:div w:id="1915361077">
      <w:bodyDiv w:val="1"/>
      <w:marLeft w:val="0"/>
      <w:marRight w:val="0"/>
      <w:marTop w:val="0"/>
      <w:marBottom w:val="0"/>
      <w:divBdr>
        <w:top w:val="none" w:sz="0" w:space="0" w:color="auto"/>
        <w:left w:val="none" w:sz="0" w:space="0" w:color="auto"/>
        <w:bottom w:val="none" w:sz="0" w:space="0" w:color="auto"/>
        <w:right w:val="none" w:sz="0" w:space="0" w:color="auto"/>
      </w:divBdr>
    </w:div>
    <w:div w:id="212974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t.nz/act/public/2015/0070/latest/DLM5976660.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Cardy\SPCA%20NZ\Auckland%20Centre%20-%20Human%20Resources\1.%20ONE%20SPCA%20TEMPLATES\One%20SPCA%20Generic%20P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37a24c6-1791-4cac-bca7-c4472aa6f9e1">
      <UserInfo>
        <DisplayName>Megan Sewell</DisplayName>
        <AccountId>105</AccountId>
        <AccountType/>
      </UserInfo>
    </SharedWithUsers>
    <_ip_UnifiedCompliancePolicyUIAction xmlns="http://schemas.microsoft.com/sharepoint/v3" xsi:nil="true"/>
    <_ip_UnifiedCompliancePolicyProperties xmlns="http://schemas.microsoft.com/sharepoint/v3" xsi:nil="true"/>
    <lcf76f155ced4ddcb4097134ff3c332f xmlns="61dcad9e-790d-4aa7-8033-1e13fc9f05f3">
      <Terms xmlns="http://schemas.microsoft.com/office/infopath/2007/PartnerControls"/>
    </lcf76f155ced4ddcb4097134ff3c332f>
    <TaxCatchAll xmlns="537a24c6-1791-4cac-bca7-c4472aa6f9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842FDFB152A04AB9D8F9AE0CB0900E" ma:contentTypeVersion="20" ma:contentTypeDescription="Create a new document." ma:contentTypeScope="" ma:versionID="2e5ab43199dc0cc436dc53a12306c18e">
  <xsd:schema xmlns:xsd="http://www.w3.org/2001/XMLSchema" xmlns:xs="http://www.w3.org/2001/XMLSchema" xmlns:p="http://schemas.microsoft.com/office/2006/metadata/properties" xmlns:ns1="http://schemas.microsoft.com/sharepoint/v3" xmlns:ns2="61dcad9e-790d-4aa7-8033-1e13fc9f05f3" xmlns:ns3="537a24c6-1791-4cac-bca7-c4472aa6f9e1" targetNamespace="http://schemas.microsoft.com/office/2006/metadata/properties" ma:root="true" ma:fieldsID="900cc5ca144c9696ea80592f87d15be2" ns1:_="" ns2:_="" ns3:_="">
    <xsd:import namespace="http://schemas.microsoft.com/sharepoint/v3"/>
    <xsd:import namespace="61dcad9e-790d-4aa7-8033-1e13fc9f05f3"/>
    <xsd:import namespace="537a24c6-1791-4cac-bca7-c4472aa6f9e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cad9e-790d-4aa7-8033-1e13fc9f0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2eb2e1-1179-4a6e-a0b6-fcd2a82bb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7a24c6-1791-4cac-bca7-c4472aa6f9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0466ac4-eaef-48c0-8905-4908c8854986}" ma:internalName="TaxCatchAll" ma:showField="CatchAllData" ma:web="537a24c6-1791-4cac-bca7-c4472aa6f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0E07B-2959-4954-9B49-FBFFDF2C773B}">
  <ds:schemaRefs>
    <ds:schemaRef ds:uri="http://schemas.microsoft.com/sharepoint/v3/contenttype/forms"/>
  </ds:schemaRefs>
</ds:datastoreItem>
</file>

<file path=customXml/itemProps2.xml><?xml version="1.0" encoding="utf-8"?>
<ds:datastoreItem xmlns:ds="http://schemas.openxmlformats.org/officeDocument/2006/customXml" ds:itemID="{0DD4888E-4B01-492E-B9B5-F90DA49B5DDF}">
  <ds:schemaRefs>
    <ds:schemaRef ds:uri="http://schemas.microsoft.com/office/2006/metadata/properties"/>
    <ds:schemaRef ds:uri="http://schemas.microsoft.com/office/infopath/2007/PartnerControls"/>
    <ds:schemaRef ds:uri="537a24c6-1791-4cac-bca7-c4472aa6f9e1"/>
    <ds:schemaRef ds:uri="http://schemas.microsoft.com/sharepoint/v3"/>
    <ds:schemaRef ds:uri="61dcad9e-790d-4aa7-8033-1e13fc9f05f3"/>
  </ds:schemaRefs>
</ds:datastoreItem>
</file>

<file path=customXml/itemProps3.xml><?xml version="1.0" encoding="utf-8"?>
<ds:datastoreItem xmlns:ds="http://schemas.openxmlformats.org/officeDocument/2006/customXml" ds:itemID="{9488B230-277A-4894-83AC-2DD6F9328C5D}"/>
</file>

<file path=customXml/itemProps4.xml><?xml version="1.0" encoding="utf-8"?>
<ds:datastoreItem xmlns:ds="http://schemas.openxmlformats.org/officeDocument/2006/customXml" ds:itemID="{F38303FD-9E0C-4E0F-88D4-E062626F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 SPCA Generic PD</Template>
  <TotalTime>1</TotalTime>
  <Pages>5</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Affinity Services Limited</vt:lpstr>
    </vt:vector>
  </TitlesOfParts>
  <Company>....</Company>
  <LinksUpToDate>false</LinksUpToDate>
  <CharactersWithSpaces>8601</CharactersWithSpaces>
  <SharedDoc>false</SharedDoc>
  <HLinks>
    <vt:vector size="18" baseType="variant">
      <vt:variant>
        <vt:i4>6488108</vt:i4>
      </vt:variant>
      <vt:variant>
        <vt:i4>-1</vt:i4>
      </vt:variant>
      <vt:variant>
        <vt:i4>2051</vt:i4>
      </vt:variant>
      <vt:variant>
        <vt:i4>1</vt:i4>
      </vt:variant>
      <vt:variant>
        <vt:lpwstr>Connect001</vt:lpwstr>
      </vt:variant>
      <vt:variant>
        <vt:lpwstr/>
      </vt:variant>
      <vt:variant>
        <vt:i4>6488108</vt:i4>
      </vt:variant>
      <vt:variant>
        <vt:i4>-1</vt:i4>
      </vt:variant>
      <vt:variant>
        <vt:i4>2052</vt:i4>
      </vt:variant>
      <vt:variant>
        <vt:i4>1</vt:i4>
      </vt:variant>
      <vt:variant>
        <vt:lpwstr>Connect001</vt:lpwstr>
      </vt:variant>
      <vt:variant>
        <vt:lpwstr/>
      </vt:variant>
      <vt:variant>
        <vt:i4>6488108</vt:i4>
      </vt:variant>
      <vt:variant>
        <vt:i4>-1</vt:i4>
      </vt:variant>
      <vt:variant>
        <vt:i4>2053</vt:i4>
      </vt:variant>
      <vt:variant>
        <vt:i4>1</vt:i4>
      </vt:variant>
      <vt:variant>
        <vt:lpwstr>Connect001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Affinity Services Limited</dc:title>
  <dc:creator>Amy Cardy</dc:creator>
  <cp:lastModifiedBy>Liz Andrews</cp:lastModifiedBy>
  <cp:revision>3</cp:revision>
  <cp:lastPrinted>2011-10-25T22:43:00Z</cp:lastPrinted>
  <dcterms:created xsi:type="dcterms:W3CDTF">2026-02-03T01:51:00Z</dcterms:created>
  <dcterms:modified xsi:type="dcterms:W3CDTF">2026-02-03T01:51:00Z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0x0101002E842FDFB152A04AB9D8F9AE0CB0900E</vt:lpwstr>
  </property>
  <property fmtid="{D5CDD505-2E9C-101B-9397-08002B2CF9AE}" pid="3" name="MediaServiceImageTags">
    <vt:lpwstr/>
  </property>
</Properties>
</file>